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3817" w14:textId="77777777" w:rsidR="006C6739" w:rsidRPr="00440C20" w:rsidRDefault="00B7543E" w:rsidP="006C6739">
      <w:pPr>
        <w:tabs>
          <w:tab w:val="left" w:pos="7552"/>
        </w:tabs>
        <w:spacing w:after="0" w:line="240" w:lineRule="auto"/>
        <w:jc w:val="right"/>
        <w:rPr>
          <w:rFonts w:cs="Calibri"/>
          <w:sz w:val="20"/>
          <w:szCs w:val="20"/>
          <w:lang w:eastAsia="pl-PL"/>
        </w:rPr>
      </w:pPr>
      <w:r w:rsidRPr="00440C20">
        <w:rPr>
          <w:rFonts w:cs="Calibri"/>
          <w:sz w:val="20"/>
          <w:szCs w:val="20"/>
          <w:lang w:eastAsia="pl-PL"/>
        </w:rPr>
        <w:t>Załącznik nr 2</w:t>
      </w:r>
      <w:r w:rsidR="006C6739" w:rsidRPr="00440C20">
        <w:rPr>
          <w:rFonts w:cs="Calibri"/>
          <w:sz w:val="20"/>
          <w:szCs w:val="20"/>
          <w:lang w:eastAsia="pl-PL"/>
        </w:rPr>
        <w:t xml:space="preserve"> do Ogłoszenia</w:t>
      </w:r>
      <w:r w:rsidRPr="00440C20">
        <w:rPr>
          <w:rFonts w:cs="Calibri"/>
          <w:sz w:val="20"/>
          <w:szCs w:val="20"/>
          <w:lang w:eastAsia="pl-PL"/>
        </w:rPr>
        <w:t xml:space="preserve"> – </w:t>
      </w:r>
    </w:p>
    <w:p w14:paraId="4BA36FD6" w14:textId="4B9DCA85" w:rsidR="00B7543E" w:rsidRPr="00B51784" w:rsidRDefault="00B7543E" w:rsidP="006C6739">
      <w:pPr>
        <w:tabs>
          <w:tab w:val="left" w:pos="7552"/>
        </w:tabs>
        <w:spacing w:after="0" w:line="240" w:lineRule="auto"/>
        <w:jc w:val="right"/>
        <w:rPr>
          <w:rFonts w:cs="Calibri"/>
          <w:sz w:val="20"/>
          <w:szCs w:val="20"/>
          <w:lang w:eastAsia="pl-PL"/>
        </w:rPr>
      </w:pPr>
      <w:r w:rsidRPr="00B51784">
        <w:rPr>
          <w:rFonts w:cs="Calibri"/>
          <w:sz w:val="20"/>
          <w:szCs w:val="20"/>
          <w:lang w:eastAsia="pl-PL"/>
        </w:rPr>
        <w:t xml:space="preserve">Wzór zgłoszenia o dopuszczenie do udziału we wstępnych konsultacjach rynkowych </w:t>
      </w:r>
    </w:p>
    <w:p w14:paraId="216FFDC9" w14:textId="77777777" w:rsidR="00B7543E" w:rsidRPr="00B51784" w:rsidRDefault="00B7543E" w:rsidP="00B7543E">
      <w:pPr>
        <w:tabs>
          <w:tab w:val="left" w:pos="7552"/>
        </w:tabs>
        <w:spacing w:after="0" w:line="360" w:lineRule="auto"/>
        <w:rPr>
          <w:rFonts w:cs="Calibri"/>
          <w:sz w:val="20"/>
          <w:szCs w:val="20"/>
          <w:lang w:eastAsia="pl-PL"/>
        </w:rPr>
      </w:pPr>
    </w:p>
    <w:p w14:paraId="44050C94" w14:textId="04E521A5" w:rsidR="00B7543E" w:rsidRPr="00440C20" w:rsidRDefault="00B7543E" w:rsidP="00B7543E">
      <w:pPr>
        <w:tabs>
          <w:tab w:val="left" w:pos="7552"/>
        </w:tabs>
        <w:spacing w:after="0" w:line="360" w:lineRule="auto"/>
        <w:rPr>
          <w:rFonts w:cs="Calibri"/>
          <w:sz w:val="20"/>
          <w:szCs w:val="20"/>
          <w:lang w:eastAsia="pl-PL"/>
        </w:rPr>
      </w:pPr>
      <w:r w:rsidRPr="00B51784">
        <w:rPr>
          <w:rFonts w:cs="Calibri"/>
          <w:sz w:val="20"/>
          <w:szCs w:val="20"/>
          <w:lang w:eastAsia="pl-PL"/>
        </w:rPr>
        <w:t xml:space="preserve">Znak sprawy: </w:t>
      </w:r>
      <w:r w:rsidR="00B51784" w:rsidRPr="00B51784">
        <w:rPr>
          <w:rFonts w:cs="Calibri"/>
          <w:sz w:val="20"/>
          <w:szCs w:val="20"/>
          <w:lang w:eastAsia="pl-PL"/>
        </w:rPr>
        <w:t>P.290.11.2024.P2</w:t>
      </w:r>
    </w:p>
    <w:p w14:paraId="21A6B3D3" w14:textId="77777777" w:rsidR="002F4913" w:rsidRDefault="002F4913" w:rsidP="00B7543E">
      <w:pPr>
        <w:spacing w:after="0" w:line="240" w:lineRule="auto"/>
        <w:ind w:left="5954" w:right="-2"/>
        <w:rPr>
          <w:rFonts w:eastAsia="Times New Roman" w:cs="Calibri"/>
          <w:b/>
          <w:szCs w:val="20"/>
          <w:lang w:eastAsia="pl-PL"/>
        </w:rPr>
      </w:pPr>
    </w:p>
    <w:p w14:paraId="74040259" w14:textId="73DDDE51" w:rsidR="00B7543E" w:rsidRPr="00B7543E" w:rsidRDefault="00B7543E" w:rsidP="00B7543E">
      <w:pPr>
        <w:spacing w:after="0" w:line="240" w:lineRule="auto"/>
        <w:ind w:left="5954" w:right="-2"/>
        <w:rPr>
          <w:rFonts w:eastAsia="Times New Roman" w:cs="Calibri"/>
          <w:b/>
          <w:szCs w:val="20"/>
          <w:lang w:eastAsia="pl-PL"/>
        </w:rPr>
      </w:pPr>
      <w:r w:rsidRPr="00B7543E">
        <w:rPr>
          <w:rFonts w:eastAsia="Times New Roman" w:cs="Calibri"/>
          <w:b/>
          <w:szCs w:val="20"/>
          <w:lang w:eastAsia="pl-PL"/>
        </w:rPr>
        <w:t>Zamawiający:</w:t>
      </w:r>
    </w:p>
    <w:p w14:paraId="58DB04D8" w14:textId="3E5286DA" w:rsidR="00B7543E" w:rsidRPr="00B7543E" w:rsidRDefault="00B7543E" w:rsidP="00B7543E">
      <w:pPr>
        <w:spacing w:after="0" w:line="240" w:lineRule="auto"/>
        <w:ind w:left="5954" w:right="-2"/>
        <w:rPr>
          <w:rFonts w:eastAsia="Times New Roman" w:cs="Calibri"/>
          <w:szCs w:val="20"/>
          <w:lang w:eastAsia="pl-PL"/>
        </w:rPr>
      </w:pPr>
      <w:bookmarkStart w:id="0" w:name="_GoBack"/>
      <w:bookmarkEnd w:id="0"/>
      <w:r w:rsidRPr="00B7543E">
        <w:rPr>
          <w:rFonts w:eastAsia="Times New Roman" w:cs="Calibri"/>
          <w:szCs w:val="20"/>
          <w:lang w:eastAsia="pl-PL"/>
        </w:rPr>
        <w:t>Transportowy Dozór Techniczny</w:t>
      </w:r>
    </w:p>
    <w:p w14:paraId="6555BDB0" w14:textId="77777777" w:rsidR="00B7543E" w:rsidRPr="00B7543E" w:rsidRDefault="00B7543E" w:rsidP="00B7543E">
      <w:pPr>
        <w:spacing w:after="0" w:line="240" w:lineRule="auto"/>
        <w:ind w:left="5954" w:right="-2" w:firstLine="1"/>
        <w:rPr>
          <w:rFonts w:eastAsia="Times New Roman" w:cs="Calibri"/>
          <w:szCs w:val="20"/>
          <w:lang w:eastAsia="pl-PL"/>
        </w:rPr>
      </w:pPr>
      <w:r w:rsidRPr="00B7543E">
        <w:rPr>
          <w:rFonts w:eastAsia="Times New Roman" w:cs="Calibri"/>
          <w:szCs w:val="20"/>
          <w:lang w:eastAsia="pl-PL"/>
        </w:rPr>
        <w:t>ul. Puławska 125</w:t>
      </w:r>
    </w:p>
    <w:p w14:paraId="255B065F" w14:textId="77777777" w:rsidR="00B7543E" w:rsidRPr="00B7543E" w:rsidRDefault="00B7543E" w:rsidP="00B7543E">
      <w:pPr>
        <w:spacing w:after="0" w:line="240" w:lineRule="auto"/>
        <w:ind w:left="5954" w:right="-2"/>
        <w:rPr>
          <w:rFonts w:eastAsia="Times New Roman" w:cs="Calibri"/>
          <w:szCs w:val="20"/>
          <w:lang w:eastAsia="pl-PL"/>
        </w:rPr>
      </w:pPr>
      <w:r w:rsidRPr="00B7543E">
        <w:rPr>
          <w:rFonts w:eastAsia="Times New Roman" w:cs="Calibri"/>
          <w:szCs w:val="20"/>
          <w:lang w:eastAsia="pl-PL"/>
        </w:rPr>
        <w:t>02-707 Warszawa</w:t>
      </w:r>
    </w:p>
    <w:p w14:paraId="30102089" w14:textId="77777777" w:rsidR="00B7543E" w:rsidRPr="00B7543E" w:rsidRDefault="00B7543E" w:rsidP="00B7543E">
      <w:pPr>
        <w:spacing w:after="0" w:line="240" w:lineRule="auto"/>
        <w:ind w:right="-2"/>
        <w:rPr>
          <w:rFonts w:eastAsia="Times New Roman" w:cs="Calibri"/>
          <w:b/>
          <w:sz w:val="28"/>
          <w:szCs w:val="24"/>
          <w:lang w:eastAsia="pl-PL"/>
        </w:rPr>
      </w:pPr>
    </w:p>
    <w:p w14:paraId="0650CA4A" w14:textId="77777777" w:rsidR="002F4913" w:rsidRDefault="002F4913" w:rsidP="00B7543E">
      <w:pPr>
        <w:spacing w:line="360" w:lineRule="auto"/>
        <w:jc w:val="center"/>
        <w:rPr>
          <w:rFonts w:cstheme="minorHAnsi"/>
          <w:b/>
        </w:rPr>
      </w:pPr>
    </w:p>
    <w:p w14:paraId="1D51E09C" w14:textId="685412E6" w:rsidR="00B7543E" w:rsidRPr="00C8550D" w:rsidRDefault="00B7543E" w:rsidP="00B7543E">
      <w:pPr>
        <w:spacing w:line="360" w:lineRule="auto"/>
        <w:jc w:val="center"/>
        <w:rPr>
          <w:rFonts w:cstheme="minorHAnsi"/>
          <w:b/>
        </w:rPr>
      </w:pPr>
      <w:r w:rsidRPr="00440C20">
        <w:rPr>
          <w:rFonts w:cstheme="minorHAnsi"/>
          <w:b/>
        </w:rPr>
        <w:t>Zgłoszenie do udziału we wstępnych konsultacjach rynkowych,</w:t>
      </w:r>
      <w:r w:rsidRPr="00440C20">
        <w:rPr>
          <w:rFonts w:cstheme="minorHAnsi"/>
          <w:b/>
        </w:rPr>
        <w:br/>
      </w:r>
      <w:r w:rsidRPr="00440C20">
        <w:rPr>
          <w:rFonts w:cstheme="minorHAnsi"/>
        </w:rPr>
        <w:t xml:space="preserve">których przedmiotem jest </w:t>
      </w:r>
      <w:r w:rsidR="00440C20" w:rsidRPr="00440C20">
        <w:rPr>
          <w:rFonts w:cstheme="minorHAnsi"/>
        </w:rPr>
        <w:t>świadczenie usług medycznych obejmujących usługi w zakresie medycyny pracy oraz opieki medycznej</w:t>
      </w:r>
      <w:r w:rsidRPr="00440C20">
        <w:rPr>
          <w:rFonts w:cstheme="minorHAnsi"/>
        </w:rPr>
        <w:t>.</w:t>
      </w:r>
    </w:p>
    <w:p w14:paraId="7389FC39" w14:textId="691F4710" w:rsidR="00B7543E" w:rsidRPr="00C8550D" w:rsidRDefault="00B7543E" w:rsidP="00B754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8550D">
        <w:rPr>
          <w:rFonts w:cstheme="minorHAnsi"/>
        </w:rPr>
        <w:t xml:space="preserve"> odpowiedzi na Ogłoszenie o </w:t>
      </w:r>
      <w:r>
        <w:rPr>
          <w:rFonts w:cstheme="minorHAnsi"/>
        </w:rPr>
        <w:t xml:space="preserve">wstępnych konsultacjach rynkowych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rynkowych:</w:t>
      </w:r>
      <w:r w:rsidRPr="00C8550D">
        <w:rPr>
          <w:rFonts w:cstheme="minorHAnsi"/>
        </w:rPr>
        <w:t xml:space="preserve"> </w:t>
      </w:r>
    </w:p>
    <w:p w14:paraId="0F9E157D" w14:textId="2EBA2755" w:rsidR="00B7543E" w:rsidRPr="003D2F0C" w:rsidRDefault="00B7543E" w:rsidP="002F4913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cstheme="minorHAnsi"/>
          <w:b/>
        </w:rPr>
      </w:pPr>
      <w:r w:rsidRPr="003D2F0C">
        <w:rPr>
          <w:rFonts w:cstheme="minorHAnsi"/>
          <w:b/>
        </w:rPr>
        <w:t xml:space="preserve">Zgłaszający: </w:t>
      </w:r>
    </w:p>
    <w:p w14:paraId="43A0A848" w14:textId="77777777" w:rsidR="003D2F0C" w:rsidRPr="003965FC" w:rsidRDefault="003D2F0C" w:rsidP="003D2F0C">
      <w:pPr>
        <w:suppressAutoHyphens/>
        <w:autoSpaceDE w:val="0"/>
        <w:autoSpaceDN w:val="0"/>
        <w:spacing w:after="60" w:line="312" w:lineRule="auto"/>
        <w:ind w:left="426"/>
        <w:jc w:val="both"/>
        <w:rPr>
          <w:rFonts w:cs="Calibri"/>
          <w:color w:val="000000" w:themeColor="text1"/>
        </w:rPr>
      </w:pPr>
      <w:r w:rsidRPr="003965FC">
        <w:rPr>
          <w:rFonts w:cs="Calibri"/>
          <w:color w:val="000000" w:themeColor="text1"/>
        </w:rPr>
        <w:t>Ja/my* niżej podpisani:</w:t>
      </w:r>
    </w:p>
    <w:p w14:paraId="0564A0D6" w14:textId="77777777" w:rsidR="003D2F0C" w:rsidRPr="003965FC" w:rsidRDefault="003D2F0C" w:rsidP="003D2F0C">
      <w:pPr>
        <w:suppressAutoHyphens/>
        <w:autoSpaceDE w:val="0"/>
        <w:autoSpaceDN w:val="0"/>
        <w:spacing w:after="60" w:line="312" w:lineRule="auto"/>
        <w:ind w:left="426"/>
        <w:jc w:val="both"/>
        <w:rPr>
          <w:rFonts w:cs="Calibri"/>
          <w:color w:val="000000" w:themeColor="text1"/>
        </w:rPr>
      </w:pPr>
      <w:r w:rsidRPr="003965FC">
        <w:rPr>
          <w:rFonts w:cs="Calibri"/>
          <w:color w:val="000000" w:themeColor="text1"/>
        </w:rPr>
        <w:t>…………………………………………………………………………………………………</w:t>
      </w:r>
    </w:p>
    <w:p w14:paraId="007ADA95" w14:textId="77777777" w:rsidR="003D2F0C" w:rsidRPr="003965FC" w:rsidRDefault="003D2F0C" w:rsidP="003D2F0C">
      <w:pPr>
        <w:suppressAutoHyphens/>
        <w:autoSpaceDE w:val="0"/>
        <w:autoSpaceDN w:val="0"/>
        <w:spacing w:after="60" w:line="312" w:lineRule="auto"/>
        <w:ind w:left="426"/>
        <w:jc w:val="both"/>
        <w:rPr>
          <w:rFonts w:cs="Calibri"/>
          <w:i/>
          <w:iCs/>
          <w:color w:val="000000" w:themeColor="text1"/>
        </w:rPr>
      </w:pPr>
      <w:r w:rsidRPr="003965FC">
        <w:rPr>
          <w:rFonts w:cs="Calibri"/>
          <w:i/>
          <w:iCs/>
          <w:color w:val="000000" w:themeColor="text1"/>
        </w:rPr>
        <w:t>(imię, nazwisko, stanowisko/podstawa do reprezentacji)</w:t>
      </w:r>
    </w:p>
    <w:p w14:paraId="3EAB1CC6" w14:textId="08C00259" w:rsidR="00B7543E" w:rsidRPr="00C8550D" w:rsidRDefault="00B7543E" w:rsidP="003D2F0C">
      <w:pPr>
        <w:spacing w:line="360" w:lineRule="auto"/>
        <w:ind w:left="426"/>
        <w:jc w:val="both"/>
        <w:rPr>
          <w:rFonts w:cstheme="minorHAnsi"/>
        </w:rPr>
      </w:pPr>
      <w:r w:rsidRPr="00C8550D">
        <w:rPr>
          <w:rFonts w:cstheme="minorHAnsi"/>
        </w:rPr>
        <w:t>Nazwa</w:t>
      </w:r>
      <w:r w:rsidR="003D2F0C">
        <w:rPr>
          <w:rFonts w:cstheme="minorHAnsi"/>
        </w:rPr>
        <w:t xml:space="preserve"> podmiotu</w:t>
      </w:r>
      <w:r w:rsidRPr="00C8550D">
        <w:rPr>
          <w:rFonts w:cstheme="minorHAnsi"/>
        </w:rPr>
        <w:t xml:space="preserve">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57BB2E5" w14:textId="77777777" w:rsidR="00B7543E" w:rsidRPr="00C8550D" w:rsidRDefault="00B7543E" w:rsidP="003D2F0C">
      <w:pPr>
        <w:spacing w:line="360" w:lineRule="auto"/>
        <w:ind w:left="426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68EF3504" w14:textId="64CCA81C" w:rsidR="003D2F0C" w:rsidRPr="003D2F0C" w:rsidRDefault="003D2F0C" w:rsidP="003D2F0C">
      <w:pPr>
        <w:spacing w:line="360" w:lineRule="auto"/>
        <w:ind w:left="426"/>
        <w:jc w:val="both"/>
        <w:rPr>
          <w:rFonts w:cstheme="minorHAnsi"/>
        </w:rPr>
      </w:pPr>
      <w:r w:rsidRPr="003D2F0C">
        <w:rPr>
          <w:rFonts w:cstheme="minorHAnsi"/>
        </w:rPr>
        <w:t>REGON ………………… NIP:………………………..</w:t>
      </w:r>
    </w:p>
    <w:p w14:paraId="10B125B5" w14:textId="77777777" w:rsidR="003D2F0C" w:rsidRDefault="003D2F0C" w:rsidP="003D2F0C">
      <w:pPr>
        <w:spacing w:line="360" w:lineRule="auto"/>
        <w:ind w:left="426"/>
        <w:jc w:val="both"/>
        <w:rPr>
          <w:rFonts w:cstheme="minorHAnsi"/>
        </w:rPr>
      </w:pPr>
      <w:r w:rsidRPr="003D2F0C">
        <w:rPr>
          <w:rFonts w:cstheme="minorHAnsi"/>
        </w:rPr>
        <w:t xml:space="preserve">TEL. …………………… </w:t>
      </w:r>
    </w:p>
    <w:p w14:paraId="3BD1D436" w14:textId="1DE3389B" w:rsidR="003D2F0C" w:rsidRPr="003D2F0C" w:rsidRDefault="003D2F0C" w:rsidP="003D2F0C">
      <w:pPr>
        <w:spacing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A</w:t>
      </w:r>
      <w:r w:rsidRPr="003D2F0C">
        <w:rPr>
          <w:rFonts w:cstheme="minorHAnsi"/>
        </w:rPr>
        <w:t>dres e-mail:</w:t>
      </w:r>
      <w:r w:rsidR="002F4913">
        <w:rPr>
          <w:rFonts w:cstheme="minorHAnsi"/>
        </w:rPr>
        <w:t xml:space="preserve"> </w:t>
      </w:r>
      <w:r w:rsidRPr="003D2F0C">
        <w:rPr>
          <w:rFonts w:cstheme="minorHAnsi"/>
        </w:rPr>
        <w:t xml:space="preserve">…………………… </w:t>
      </w:r>
      <w:r w:rsidRPr="003D2F0C">
        <w:rPr>
          <w:rFonts w:cstheme="minorHAnsi"/>
          <w:i/>
          <w:iCs/>
        </w:rPr>
        <w:t>(na który Zamawiający ma przesyłać korespondencję)</w:t>
      </w:r>
    </w:p>
    <w:p w14:paraId="47514F7D" w14:textId="77777777" w:rsidR="00B7543E" w:rsidRPr="00C8550D" w:rsidRDefault="00B7543E" w:rsidP="003D2F0C">
      <w:pPr>
        <w:spacing w:line="360" w:lineRule="auto"/>
        <w:ind w:left="426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15635211" w14:textId="77777777" w:rsidR="00B7543E" w:rsidRPr="00C8550D" w:rsidRDefault="00B7543E" w:rsidP="003D2F0C">
      <w:pPr>
        <w:spacing w:line="360" w:lineRule="auto"/>
        <w:ind w:left="426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1E501FFC" w14:textId="77777777" w:rsidR="00B7543E" w:rsidRPr="00C8550D" w:rsidRDefault="00B7543E" w:rsidP="003D2F0C">
      <w:pPr>
        <w:spacing w:line="360" w:lineRule="auto"/>
        <w:ind w:left="426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7DB7FF89" w14:textId="55A13528" w:rsidR="00B7543E" w:rsidRDefault="003D2F0C" w:rsidP="003D2F0C">
      <w:pPr>
        <w:suppressAutoHyphens/>
        <w:spacing w:after="60" w:line="312" w:lineRule="auto"/>
        <w:ind w:left="426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</w:p>
    <w:p w14:paraId="24812C67" w14:textId="401040EA" w:rsidR="002F4913" w:rsidRDefault="002F4913" w:rsidP="003D2F0C">
      <w:pPr>
        <w:suppressAutoHyphens/>
        <w:spacing w:after="60" w:line="312" w:lineRule="auto"/>
        <w:ind w:left="426"/>
        <w:rPr>
          <w:rFonts w:cs="Calibri"/>
          <w:bCs/>
        </w:rPr>
      </w:pPr>
    </w:p>
    <w:p w14:paraId="4A971E55" w14:textId="54D5DA33" w:rsidR="002F4913" w:rsidRDefault="002F4913" w:rsidP="003D2F0C">
      <w:pPr>
        <w:suppressAutoHyphens/>
        <w:spacing w:after="60" w:line="312" w:lineRule="auto"/>
        <w:ind w:left="426"/>
        <w:rPr>
          <w:rFonts w:cs="Calibri"/>
          <w:bCs/>
        </w:rPr>
      </w:pPr>
    </w:p>
    <w:p w14:paraId="2B20A667" w14:textId="77777777" w:rsidR="002F4913" w:rsidRDefault="002F4913" w:rsidP="003D2F0C">
      <w:pPr>
        <w:suppressAutoHyphens/>
        <w:spacing w:after="60" w:line="312" w:lineRule="auto"/>
        <w:ind w:left="426"/>
        <w:rPr>
          <w:rFonts w:cs="Calibri"/>
          <w:bCs/>
        </w:rPr>
      </w:pPr>
    </w:p>
    <w:p w14:paraId="7D8BB242" w14:textId="0B03BE68" w:rsidR="003D2F0C" w:rsidRPr="008C354B" w:rsidRDefault="003D2F0C" w:rsidP="003D2F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Calibri"/>
          <w:szCs w:val="20"/>
          <w:lang w:eastAsia="pl-PL"/>
        </w:rPr>
      </w:pPr>
      <w:r w:rsidRPr="008C354B">
        <w:rPr>
          <w:rFonts w:cs="Calibri"/>
          <w:b/>
          <w:szCs w:val="20"/>
          <w:lang w:eastAsia="pl-PL"/>
        </w:rPr>
        <w:t>Numer księgi rejestrowej,</w:t>
      </w:r>
      <w:r w:rsidRPr="008C354B">
        <w:rPr>
          <w:rFonts w:cs="Calibri"/>
          <w:szCs w:val="20"/>
          <w:lang w:eastAsia="pl-PL"/>
        </w:rPr>
        <w:t xml:space="preserve"> potwierdzający, że podmiot wpisany jest do Rejestru podmiotów wykonujących działalność leczniczą zgodnie z ustawą z dnia 15 kwietnia 2011 r. o działalności leczniczej (Dz. U. z 202</w:t>
      </w:r>
      <w:r w:rsidR="00473578">
        <w:rPr>
          <w:rFonts w:cs="Calibri"/>
          <w:szCs w:val="20"/>
          <w:lang w:eastAsia="pl-PL"/>
        </w:rPr>
        <w:t>4</w:t>
      </w:r>
      <w:r w:rsidRPr="008C354B">
        <w:rPr>
          <w:rFonts w:cs="Calibri"/>
          <w:szCs w:val="20"/>
          <w:lang w:eastAsia="pl-PL"/>
        </w:rPr>
        <w:t xml:space="preserve"> r. poz.</w:t>
      </w:r>
      <w:r w:rsidR="00473578">
        <w:rPr>
          <w:rFonts w:cs="Calibri"/>
          <w:szCs w:val="20"/>
          <w:lang w:eastAsia="pl-PL"/>
        </w:rPr>
        <w:t xml:space="preserve"> 799</w:t>
      </w:r>
      <w:r w:rsidRPr="008C354B">
        <w:rPr>
          <w:rFonts w:cs="Calibri"/>
          <w:szCs w:val="20"/>
          <w:lang w:eastAsia="pl-PL"/>
        </w:rPr>
        <w:t>):</w:t>
      </w:r>
    </w:p>
    <w:p w14:paraId="034858CE" w14:textId="426F65C6" w:rsidR="003D2F0C" w:rsidRPr="008C354B" w:rsidRDefault="003D2F0C" w:rsidP="003D2F0C">
      <w:pPr>
        <w:pStyle w:val="Akapitzlist"/>
        <w:autoSpaceDE w:val="0"/>
        <w:autoSpaceDN w:val="0"/>
        <w:adjustRightInd w:val="0"/>
        <w:spacing w:before="240" w:after="0" w:line="240" w:lineRule="auto"/>
        <w:ind w:left="425"/>
        <w:contextualSpacing w:val="0"/>
        <w:jc w:val="both"/>
        <w:rPr>
          <w:rFonts w:cs="Calibri"/>
          <w:szCs w:val="20"/>
          <w:lang w:eastAsia="pl-PL"/>
        </w:rPr>
      </w:pPr>
      <w:r w:rsidRPr="008C354B">
        <w:rPr>
          <w:rFonts w:cs="Calibri"/>
          <w:szCs w:val="20"/>
          <w:lang w:eastAsia="pl-PL"/>
        </w:rPr>
        <w:t>…………………………………………</w:t>
      </w:r>
    </w:p>
    <w:p w14:paraId="20D0BBCE" w14:textId="52692AFF" w:rsidR="002F4913" w:rsidRPr="002F4913" w:rsidRDefault="002F4913" w:rsidP="00B30334">
      <w:pPr>
        <w:pStyle w:val="Akapitzlist"/>
        <w:numPr>
          <w:ilvl w:val="0"/>
          <w:numId w:val="34"/>
        </w:numPr>
        <w:spacing w:before="240" w:after="120" w:line="360" w:lineRule="auto"/>
        <w:ind w:left="425" w:hanging="425"/>
        <w:contextualSpacing w:val="0"/>
        <w:jc w:val="both"/>
        <w:rPr>
          <w:rFonts w:cstheme="minorHAnsi"/>
          <w:b/>
        </w:rPr>
      </w:pPr>
      <w:r w:rsidRPr="002F4913">
        <w:rPr>
          <w:rFonts w:cstheme="minorHAnsi"/>
          <w:b/>
        </w:rPr>
        <w:t xml:space="preserve">W związku ze </w:t>
      </w:r>
      <w:r w:rsidR="00B30334">
        <w:rPr>
          <w:rFonts w:cstheme="minorHAnsi"/>
          <w:b/>
        </w:rPr>
        <w:t>z</w:t>
      </w:r>
      <w:r w:rsidRPr="002F4913">
        <w:rPr>
          <w:rFonts w:cstheme="minorHAnsi"/>
          <w:b/>
        </w:rPr>
        <w:t xml:space="preserve">głoszeniem do udziału we </w:t>
      </w:r>
      <w:r w:rsidR="00B30334">
        <w:rPr>
          <w:rFonts w:cstheme="minorHAnsi"/>
          <w:b/>
        </w:rPr>
        <w:t>w</w:t>
      </w:r>
      <w:r w:rsidRPr="002F4913">
        <w:rPr>
          <w:rFonts w:cstheme="minorHAnsi"/>
          <w:b/>
        </w:rPr>
        <w:t xml:space="preserve">stępnych </w:t>
      </w:r>
      <w:r w:rsidR="00B30334">
        <w:rPr>
          <w:rFonts w:cstheme="minorHAnsi"/>
          <w:b/>
        </w:rPr>
        <w:t>k</w:t>
      </w:r>
      <w:r w:rsidRPr="002F4913">
        <w:rPr>
          <w:rFonts w:cstheme="minorHAnsi"/>
          <w:b/>
        </w:rPr>
        <w:t xml:space="preserve">onsultacjach </w:t>
      </w:r>
      <w:r w:rsidR="00B30334">
        <w:rPr>
          <w:rFonts w:cstheme="minorHAnsi"/>
          <w:b/>
        </w:rPr>
        <w:t>r</w:t>
      </w:r>
      <w:r w:rsidRPr="002F4913">
        <w:rPr>
          <w:rFonts w:cstheme="minorHAnsi"/>
          <w:b/>
        </w:rPr>
        <w:t xml:space="preserve">ynkowych oświadczam, iż: </w:t>
      </w:r>
    </w:p>
    <w:p w14:paraId="02C1A2E2" w14:textId="790C2A26" w:rsidR="002F4913" w:rsidRPr="00C8550D" w:rsidRDefault="002F4913" w:rsidP="00B30334">
      <w:pPr>
        <w:pStyle w:val="Akapitzlist"/>
        <w:numPr>
          <w:ilvl w:val="0"/>
          <w:numId w:val="36"/>
        </w:numPr>
        <w:spacing w:after="120" w:line="360" w:lineRule="auto"/>
        <w:ind w:hanging="294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599271CC" w14:textId="0CCB9469" w:rsidR="002F4913" w:rsidRPr="00C8550D" w:rsidRDefault="002F4913" w:rsidP="00B30334">
      <w:pPr>
        <w:pStyle w:val="Akapitzlist"/>
        <w:numPr>
          <w:ilvl w:val="0"/>
          <w:numId w:val="36"/>
        </w:numPr>
        <w:spacing w:after="120" w:line="360" w:lineRule="auto"/>
        <w:ind w:hanging="294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</w:t>
      </w:r>
      <w:r>
        <w:rPr>
          <w:rFonts w:cstheme="minorHAnsi"/>
        </w:rPr>
        <w:t>p</w:t>
      </w:r>
      <w:r w:rsidRPr="00C8550D">
        <w:rPr>
          <w:rFonts w:cstheme="minorHAnsi"/>
        </w:rPr>
        <w:t xml:space="preserve">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622473B4" w14:textId="5494D534" w:rsidR="002F4913" w:rsidRPr="00B30334" w:rsidRDefault="002F4913" w:rsidP="00B30334">
      <w:pPr>
        <w:pStyle w:val="Akapitzlist"/>
        <w:numPr>
          <w:ilvl w:val="0"/>
          <w:numId w:val="36"/>
        </w:numPr>
        <w:spacing w:after="120" w:line="360" w:lineRule="auto"/>
        <w:ind w:hanging="294"/>
        <w:jc w:val="both"/>
        <w:rPr>
          <w:rFonts w:cstheme="minorHAnsi"/>
        </w:rPr>
      </w:pPr>
      <w:r w:rsidRPr="00B30334">
        <w:rPr>
          <w:rFonts w:cstheme="minorHAnsi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DF5E7C">
        <w:rPr>
          <w:rFonts w:cstheme="minorHAnsi"/>
        </w:rPr>
        <w:t>k</w:t>
      </w:r>
      <w:r w:rsidRPr="00B30334">
        <w:rPr>
          <w:rFonts w:cstheme="minorHAnsi"/>
        </w:rPr>
        <w:t xml:space="preserve">onsultacje dotyczą; </w:t>
      </w:r>
    </w:p>
    <w:p w14:paraId="2B77B402" w14:textId="70006D91" w:rsidR="002F4913" w:rsidRDefault="00D843D9" w:rsidP="00B30334">
      <w:pPr>
        <w:pStyle w:val="Akapitzlist"/>
        <w:numPr>
          <w:ilvl w:val="0"/>
          <w:numId w:val="36"/>
        </w:numPr>
        <w:spacing w:after="120"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u</w:t>
      </w:r>
      <w:r w:rsidR="002F4913" w:rsidRPr="00B30334">
        <w:rPr>
          <w:rFonts w:cstheme="minorHAnsi"/>
        </w:rPr>
        <w:t>dzielam (udzielamy) bezwarunkowej zgody na wykorzystanie wszelkich przekazywanych informacji, w tym posiadanej wiedzy, na potrzeby przygotowania i realizacji postępowania o udzielenie zamówienia</w:t>
      </w:r>
      <w:r>
        <w:rPr>
          <w:rFonts w:cstheme="minorHAnsi"/>
        </w:rPr>
        <w:t xml:space="preserve"> publicznego</w:t>
      </w:r>
      <w:r w:rsidR="002F4913" w:rsidRPr="00B30334">
        <w:rPr>
          <w:rFonts w:cstheme="minorHAnsi"/>
        </w:rPr>
        <w:t>, jak również zapewniam (zapewniamy), że korzystanie przez Zamawiającego z jakichkolwiek przekazanych mu informacji nie będzie naruszało praw osób trzecich;</w:t>
      </w:r>
    </w:p>
    <w:p w14:paraId="5B784A5C" w14:textId="53FC465F" w:rsidR="008C354B" w:rsidRPr="00B30334" w:rsidRDefault="008C354B" w:rsidP="00B30334">
      <w:pPr>
        <w:pStyle w:val="Akapitzlist"/>
        <w:numPr>
          <w:ilvl w:val="0"/>
          <w:numId w:val="36"/>
        </w:numPr>
        <w:spacing w:after="120" w:line="36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wypełniliśmy obowiązki informacyjne przewidziane w art. 13 lub 14 RODO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wobec osób fizycznych, od których dane osobowe bezpośrednio lub pośrednio pozyskaliśmy w celu udziału we Wstępnych konsultacjach rynkowych.</w:t>
      </w:r>
      <w:r>
        <w:rPr>
          <w:rStyle w:val="Odwoanieprzypisudolnego"/>
          <w:rFonts w:cstheme="minorHAnsi"/>
        </w:rPr>
        <w:footnoteReference w:id="2"/>
      </w:r>
    </w:p>
    <w:p w14:paraId="2A416E9E" w14:textId="434FA016" w:rsidR="002F4913" w:rsidRPr="00B30334" w:rsidRDefault="002F4913" w:rsidP="00B30334">
      <w:pPr>
        <w:pStyle w:val="Akapitzlist"/>
        <w:numPr>
          <w:ilvl w:val="0"/>
          <w:numId w:val="36"/>
        </w:numPr>
        <w:spacing w:after="120" w:line="360" w:lineRule="auto"/>
        <w:ind w:hanging="294"/>
        <w:jc w:val="both"/>
        <w:rPr>
          <w:rFonts w:cstheme="minorHAnsi"/>
        </w:rPr>
      </w:pPr>
      <w:r w:rsidRPr="00B30334">
        <w:rPr>
          <w:rFonts w:cstheme="minorHAnsi"/>
        </w:rPr>
        <w:t>Załączniki:</w:t>
      </w:r>
    </w:p>
    <w:p w14:paraId="60BD50D8" w14:textId="3138B007" w:rsidR="002F4913" w:rsidRPr="00B30334" w:rsidRDefault="002F4913" w:rsidP="002F4913">
      <w:pPr>
        <w:pStyle w:val="Akapitzlist"/>
        <w:numPr>
          <w:ilvl w:val="0"/>
          <w:numId w:val="37"/>
        </w:numPr>
        <w:spacing w:after="120" w:line="360" w:lineRule="auto"/>
        <w:ind w:left="993" w:hanging="284"/>
        <w:jc w:val="both"/>
        <w:rPr>
          <w:rFonts w:cstheme="minorHAnsi"/>
        </w:rPr>
      </w:pPr>
      <w:r w:rsidRPr="00B30334">
        <w:rPr>
          <w:rFonts w:cstheme="minorHAnsi"/>
        </w:rPr>
        <w:t>…………………………;</w:t>
      </w:r>
    </w:p>
    <w:p w14:paraId="2CE5D4D0" w14:textId="220FAFC3" w:rsidR="002F4913" w:rsidRPr="00B30334" w:rsidRDefault="002F4913" w:rsidP="002F4913">
      <w:pPr>
        <w:pStyle w:val="Akapitzlist"/>
        <w:numPr>
          <w:ilvl w:val="0"/>
          <w:numId w:val="37"/>
        </w:numPr>
        <w:spacing w:after="120" w:line="360" w:lineRule="auto"/>
        <w:ind w:left="993" w:hanging="284"/>
        <w:jc w:val="both"/>
        <w:rPr>
          <w:rFonts w:cstheme="minorHAnsi"/>
        </w:rPr>
      </w:pPr>
      <w:r w:rsidRPr="00B30334">
        <w:rPr>
          <w:rFonts w:cstheme="minorHAnsi"/>
        </w:rPr>
        <w:t>………………………..</w:t>
      </w:r>
    </w:p>
    <w:p w14:paraId="41086A92" w14:textId="77777777" w:rsidR="00B7543E" w:rsidRPr="003965FC" w:rsidRDefault="00B7543E" w:rsidP="00B7543E">
      <w:pPr>
        <w:suppressAutoHyphens/>
        <w:spacing w:after="60" w:line="312" w:lineRule="auto"/>
        <w:jc w:val="both"/>
        <w:rPr>
          <w:rFonts w:cs="Calibri"/>
        </w:rPr>
      </w:pPr>
    </w:p>
    <w:p w14:paraId="7AED4B56" w14:textId="77777777" w:rsidR="00B7543E" w:rsidRPr="003965FC" w:rsidRDefault="00B7543E" w:rsidP="00B7543E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cs="Calibri"/>
        </w:rPr>
      </w:pPr>
      <w:r w:rsidRPr="003965FC">
        <w:rPr>
          <w:rFonts w:cs="Calibri"/>
        </w:rPr>
        <w:t>…………….……., dnia …………. r.</w:t>
      </w:r>
    </w:p>
    <w:p w14:paraId="26F24D0C" w14:textId="77777777" w:rsidR="00D843D9" w:rsidRDefault="00D843D9" w:rsidP="00B7543E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eastAsia="Times New Roman" w:cs="Calibri"/>
          <w:lang w:eastAsia="pl-PL"/>
        </w:rPr>
      </w:pPr>
    </w:p>
    <w:p w14:paraId="7C701C72" w14:textId="3F226E67" w:rsidR="00B7543E" w:rsidRPr="003965FC" w:rsidRDefault="00B7543E" w:rsidP="00B7543E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eastAsia="Times New Roman" w:cs="Calibri"/>
          <w:lang w:eastAsia="pl-PL"/>
        </w:rPr>
      </w:pPr>
      <w:r w:rsidRPr="003965FC">
        <w:rPr>
          <w:rFonts w:eastAsia="Times New Roman" w:cs="Calibri"/>
          <w:lang w:eastAsia="pl-PL"/>
        </w:rPr>
        <w:t>……………………………….……….</w:t>
      </w:r>
    </w:p>
    <w:p w14:paraId="74004B81" w14:textId="77777777" w:rsidR="00B7543E" w:rsidRPr="003965FC" w:rsidRDefault="00B7543E" w:rsidP="00B7543E">
      <w:pPr>
        <w:widowControl w:val="0"/>
        <w:spacing w:after="120" w:line="312" w:lineRule="auto"/>
        <w:ind w:left="4253"/>
        <w:jc w:val="center"/>
        <w:rPr>
          <w:rFonts w:cs="Calibri"/>
          <w:color w:val="000000" w:themeColor="text1"/>
        </w:rPr>
      </w:pPr>
      <w:r w:rsidRPr="003965FC">
        <w:rPr>
          <w:rFonts w:cs="Calibri"/>
          <w:color w:val="000000" w:themeColor="text1"/>
        </w:rPr>
        <w:t>Podpis(y) osoby(osób) upoważnionej(</w:t>
      </w:r>
      <w:proofErr w:type="spellStart"/>
      <w:r w:rsidRPr="003965FC">
        <w:rPr>
          <w:rFonts w:cs="Calibri"/>
          <w:color w:val="000000" w:themeColor="text1"/>
        </w:rPr>
        <w:t>ych</w:t>
      </w:r>
      <w:proofErr w:type="spellEnd"/>
      <w:r w:rsidRPr="003965FC">
        <w:rPr>
          <w:rFonts w:cs="Calibri"/>
          <w:color w:val="000000" w:themeColor="text1"/>
        </w:rPr>
        <w:t>) do podpisania w imieniu Wykonawcy(ów).</w:t>
      </w:r>
    </w:p>
    <w:p w14:paraId="4A5D8B13" w14:textId="77777777" w:rsidR="00B7543E" w:rsidRPr="003965FC" w:rsidRDefault="00B7543E" w:rsidP="00B7543E">
      <w:pPr>
        <w:autoSpaceDE w:val="0"/>
        <w:autoSpaceDN w:val="0"/>
        <w:adjustRightInd w:val="0"/>
        <w:spacing w:after="0" w:line="312" w:lineRule="auto"/>
        <w:rPr>
          <w:rFonts w:eastAsiaTheme="minorEastAsia" w:cs="Calibri"/>
          <w:b/>
          <w:i/>
          <w:iCs/>
          <w:u w:val="single"/>
          <w:lang w:eastAsia="pl-PL"/>
        </w:rPr>
      </w:pPr>
    </w:p>
    <w:p w14:paraId="47BAA676" w14:textId="77777777" w:rsidR="00B30334" w:rsidRDefault="00B30334" w:rsidP="00B7543E">
      <w:pPr>
        <w:autoSpaceDE w:val="0"/>
        <w:autoSpaceDN w:val="0"/>
        <w:adjustRightInd w:val="0"/>
        <w:spacing w:after="0" w:line="312" w:lineRule="auto"/>
        <w:rPr>
          <w:rFonts w:eastAsiaTheme="minorEastAsia" w:cs="Calibri"/>
          <w:b/>
          <w:i/>
          <w:iCs/>
          <w:u w:val="single"/>
          <w:lang w:eastAsia="pl-PL"/>
        </w:rPr>
      </w:pPr>
    </w:p>
    <w:p w14:paraId="6F2189F9" w14:textId="77777777" w:rsidR="00B30334" w:rsidRDefault="00B30334" w:rsidP="00B7543E">
      <w:pPr>
        <w:autoSpaceDE w:val="0"/>
        <w:autoSpaceDN w:val="0"/>
        <w:adjustRightInd w:val="0"/>
        <w:spacing w:after="0" w:line="312" w:lineRule="auto"/>
        <w:rPr>
          <w:rFonts w:eastAsiaTheme="minorEastAsia" w:cs="Calibri"/>
          <w:b/>
          <w:i/>
          <w:iCs/>
          <w:u w:val="single"/>
          <w:lang w:eastAsia="pl-PL"/>
        </w:rPr>
      </w:pPr>
    </w:p>
    <w:p w14:paraId="01AD3172" w14:textId="10C4F617" w:rsidR="00B7543E" w:rsidRPr="003965FC" w:rsidRDefault="00B7543E" w:rsidP="00B7543E">
      <w:pPr>
        <w:autoSpaceDE w:val="0"/>
        <w:autoSpaceDN w:val="0"/>
        <w:adjustRightInd w:val="0"/>
        <w:spacing w:after="0" w:line="312" w:lineRule="auto"/>
        <w:rPr>
          <w:rFonts w:eastAsiaTheme="minorEastAsia" w:cs="Calibri"/>
          <w:b/>
          <w:i/>
          <w:iCs/>
          <w:u w:val="single"/>
          <w:lang w:eastAsia="pl-PL"/>
        </w:rPr>
      </w:pPr>
      <w:r w:rsidRPr="003965FC">
        <w:rPr>
          <w:rFonts w:eastAsiaTheme="minorEastAsia" w:cs="Calibri"/>
          <w:b/>
          <w:i/>
          <w:iCs/>
          <w:u w:val="single"/>
          <w:lang w:eastAsia="pl-PL"/>
        </w:rPr>
        <w:t xml:space="preserve">Informacja dla </w:t>
      </w:r>
      <w:r>
        <w:rPr>
          <w:rFonts w:eastAsiaTheme="minorEastAsia" w:cs="Calibri"/>
          <w:b/>
          <w:i/>
          <w:iCs/>
          <w:u w:val="single"/>
          <w:lang w:eastAsia="pl-PL"/>
        </w:rPr>
        <w:t>Uczestników</w:t>
      </w:r>
      <w:r w:rsidRPr="003965FC">
        <w:rPr>
          <w:rFonts w:eastAsiaTheme="minorEastAsia" w:cs="Calibri"/>
          <w:b/>
          <w:i/>
          <w:iCs/>
          <w:u w:val="single"/>
          <w:lang w:eastAsia="pl-PL"/>
        </w:rPr>
        <w:t>:</w:t>
      </w:r>
    </w:p>
    <w:p w14:paraId="189BD650" w14:textId="3DCFA579" w:rsidR="00001AF9" w:rsidRDefault="002F4913" w:rsidP="002F4913">
      <w:pPr>
        <w:autoSpaceDE w:val="0"/>
        <w:autoSpaceDN w:val="0"/>
        <w:adjustRightInd w:val="0"/>
        <w:spacing w:after="0" w:line="312" w:lineRule="auto"/>
        <w:jc w:val="both"/>
        <w:rPr>
          <w:rFonts w:eastAsiaTheme="minorEastAsia" w:cs="Calibri"/>
          <w:i/>
          <w:iCs/>
          <w:u w:val="single"/>
          <w:lang w:eastAsia="pl-PL"/>
        </w:rPr>
      </w:pPr>
      <w:r>
        <w:rPr>
          <w:rFonts w:eastAsiaTheme="minorEastAsia" w:cs="Calibri"/>
          <w:i/>
          <w:iCs/>
          <w:u w:val="single"/>
          <w:lang w:eastAsia="pl-PL"/>
        </w:rPr>
        <w:t>Zgłoszenie</w:t>
      </w:r>
      <w:r w:rsidR="00B7543E" w:rsidRPr="003965FC">
        <w:rPr>
          <w:rFonts w:eastAsiaTheme="minorEastAsia" w:cs="Calibri"/>
          <w:i/>
          <w:iCs/>
          <w:u w:val="single"/>
          <w:lang w:eastAsia="pl-PL"/>
        </w:rPr>
        <w:t xml:space="preserve"> musi być opatrzon</w:t>
      </w:r>
      <w:r>
        <w:rPr>
          <w:rFonts w:eastAsiaTheme="minorEastAsia" w:cs="Calibri"/>
          <w:i/>
          <w:iCs/>
          <w:u w:val="single"/>
          <w:lang w:eastAsia="pl-PL"/>
        </w:rPr>
        <w:t>e</w:t>
      </w:r>
      <w:r w:rsidR="00B7543E" w:rsidRPr="003965FC">
        <w:rPr>
          <w:rFonts w:eastAsiaTheme="minorEastAsia" w:cs="Calibri"/>
          <w:i/>
          <w:iCs/>
          <w:u w:val="single"/>
          <w:lang w:eastAsia="pl-PL"/>
        </w:rPr>
        <w:t xml:space="preserve"> przez osobę lub osoby uprawnione do reprezentowania </w:t>
      </w:r>
      <w:r>
        <w:rPr>
          <w:rFonts w:eastAsiaTheme="minorEastAsia" w:cs="Calibri"/>
          <w:i/>
          <w:iCs/>
          <w:u w:val="single"/>
          <w:lang w:eastAsia="pl-PL"/>
        </w:rPr>
        <w:t>podmiotu</w:t>
      </w:r>
      <w:r w:rsidR="00B7543E" w:rsidRPr="003965FC">
        <w:rPr>
          <w:rFonts w:eastAsiaTheme="minorEastAsia" w:cs="Calibri"/>
          <w:i/>
          <w:iCs/>
          <w:u w:val="single"/>
          <w:lang w:eastAsia="pl-PL"/>
        </w:rPr>
        <w:t xml:space="preserve"> kwalifikowanym podpisem elektronicznym lub podpisem zaufanym lub podpisem osobistym i przekazany Zamawiającemu wraz z dokumentem/dokumentami potwierdzającymi prawo do reprezentacji </w:t>
      </w:r>
      <w:r w:rsidR="00B7543E">
        <w:rPr>
          <w:rFonts w:eastAsiaTheme="minorEastAsia" w:cs="Calibri"/>
          <w:i/>
          <w:iCs/>
          <w:u w:val="single"/>
          <w:lang w:eastAsia="pl-PL"/>
        </w:rPr>
        <w:t>Podmiotu</w:t>
      </w:r>
      <w:r w:rsidR="00B7543E" w:rsidRPr="003965FC">
        <w:rPr>
          <w:rFonts w:eastAsiaTheme="minorEastAsia" w:cs="Calibri"/>
          <w:i/>
          <w:iCs/>
          <w:u w:val="single"/>
          <w:lang w:eastAsia="pl-PL"/>
        </w:rPr>
        <w:t xml:space="preserve"> przez osobę podpisującą </w:t>
      </w:r>
      <w:r>
        <w:rPr>
          <w:rFonts w:eastAsiaTheme="minorEastAsia" w:cs="Calibri"/>
          <w:i/>
          <w:iCs/>
          <w:u w:val="single"/>
          <w:lang w:eastAsia="pl-PL"/>
        </w:rPr>
        <w:t>zgłoszenie</w:t>
      </w:r>
      <w:r w:rsidR="00B7543E" w:rsidRPr="003965FC">
        <w:rPr>
          <w:rFonts w:eastAsiaTheme="minorEastAsia" w:cs="Calibri"/>
          <w:i/>
          <w:iCs/>
          <w:u w:val="single"/>
          <w:lang w:eastAsia="pl-PL"/>
        </w:rPr>
        <w:t>.</w:t>
      </w:r>
    </w:p>
    <w:p w14:paraId="2ABA43CE" w14:textId="42704EFE" w:rsidR="00B30334" w:rsidRPr="00D843D9" w:rsidRDefault="00B30334" w:rsidP="00D843D9">
      <w:pPr>
        <w:autoSpaceDE w:val="0"/>
        <w:autoSpaceDN w:val="0"/>
        <w:adjustRightInd w:val="0"/>
        <w:spacing w:before="240" w:after="0" w:line="312" w:lineRule="auto"/>
        <w:jc w:val="both"/>
        <w:rPr>
          <w:rFonts w:cs="Calibri"/>
          <w:i/>
          <w:u w:val="single"/>
        </w:rPr>
      </w:pPr>
      <w:r w:rsidRPr="00D843D9">
        <w:rPr>
          <w:rFonts w:cs="Calibri"/>
          <w:i/>
          <w:u w:val="single"/>
        </w:rPr>
        <w:t>Zamawiający zaleca przed podpisaniem zapisanie dokumentu w formacie .pdf</w:t>
      </w:r>
    </w:p>
    <w:p w14:paraId="620BD711" w14:textId="77777777" w:rsidR="00B30334" w:rsidRPr="002F4913" w:rsidRDefault="00B30334" w:rsidP="002F4913">
      <w:pPr>
        <w:autoSpaceDE w:val="0"/>
        <w:autoSpaceDN w:val="0"/>
        <w:adjustRightInd w:val="0"/>
        <w:spacing w:after="0" w:line="312" w:lineRule="auto"/>
        <w:jc w:val="both"/>
        <w:rPr>
          <w:rFonts w:cs="Calibri"/>
        </w:rPr>
      </w:pPr>
    </w:p>
    <w:sectPr w:rsidR="00B30334" w:rsidRPr="002F4913" w:rsidSect="00D478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8" w:bottom="397" w:left="1418" w:header="283" w:footer="283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FF23" w14:textId="77777777" w:rsidR="007101CF" w:rsidRDefault="007101CF" w:rsidP="00AD1EA2">
      <w:pPr>
        <w:spacing w:after="0" w:line="240" w:lineRule="auto"/>
      </w:pPr>
      <w:r>
        <w:separator/>
      </w:r>
    </w:p>
  </w:endnote>
  <w:endnote w:type="continuationSeparator" w:id="0">
    <w:p w14:paraId="25412872" w14:textId="77777777" w:rsidR="007101CF" w:rsidRDefault="007101CF" w:rsidP="00AD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1340" w14:textId="141DA6F0" w:rsidR="00B04DF8" w:rsidRDefault="00B04DF8">
    <w:pPr>
      <w:pStyle w:val="Stopka"/>
    </w:pPr>
    <w:r w:rsidRPr="009C7411">
      <w:rPr>
        <w:rFonts w:ascii="Arial" w:hAnsi="Arial" w:cs="Arial"/>
        <w:color w:val="7F7F7F"/>
        <w:sz w:val="18"/>
        <w:szCs w:val="18"/>
      </w:rPr>
      <w:tab/>
    </w:r>
    <w:r w:rsidRPr="009C7411">
      <w:rPr>
        <w:rFonts w:ascii="Arial" w:hAnsi="Arial" w:cs="Arial"/>
        <w:color w:val="7F7F7F"/>
        <w:sz w:val="18"/>
        <w:szCs w:val="18"/>
      </w:rPr>
      <w:tab/>
    </w:r>
    <w:r w:rsidRPr="009C7411">
      <w:rPr>
        <w:rFonts w:ascii="Arial" w:hAnsi="Arial" w:cs="Arial"/>
        <w:color w:val="7F7F7F"/>
        <w:sz w:val="18"/>
        <w:szCs w:val="18"/>
      </w:rPr>
      <w:tab/>
    </w:r>
    <w:r w:rsidRPr="009C7411">
      <w:rPr>
        <w:rFonts w:ascii="Arial" w:hAnsi="Arial" w:cs="Arial"/>
        <w:color w:val="7F7F7F"/>
        <w:sz w:val="18"/>
        <w:szCs w:val="18"/>
      </w:rPr>
      <w:tab/>
    </w:r>
    <w:r w:rsidRPr="009C7411">
      <w:rPr>
        <w:rFonts w:cs="Arial"/>
        <w:color w:val="7F7F7F"/>
        <w:sz w:val="18"/>
        <w:szCs w:val="18"/>
      </w:rPr>
      <w:fldChar w:fldCharType="begin"/>
    </w:r>
    <w:r w:rsidRPr="009C7411">
      <w:rPr>
        <w:rFonts w:cs="Arial"/>
        <w:color w:val="7F7F7F"/>
        <w:sz w:val="18"/>
        <w:szCs w:val="18"/>
      </w:rPr>
      <w:instrText xml:space="preserve"> PAGE   \* MERGEFORMAT </w:instrText>
    </w:r>
    <w:r w:rsidRPr="009C7411">
      <w:rPr>
        <w:rFonts w:cs="Arial"/>
        <w:color w:val="7F7F7F"/>
        <w:sz w:val="18"/>
        <w:szCs w:val="18"/>
      </w:rPr>
      <w:fldChar w:fldCharType="separate"/>
    </w:r>
    <w:r>
      <w:rPr>
        <w:rFonts w:cs="Arial"/>
        <w:noProof/>
        <w:color w:val="7F7F7F"/>
        <w:sz w:val="18"/>
        <w:szCs w:val="18"/>
      </w:rPr>
      <w:t>2</w:t>
    </w:r>
    <w:r w:rsidRPr="009C7411">
      <w:rPr>
        <w:rFonts w:cs="Arial"/>
        <w:color w:val="7F7F7F"/>
        <w:sz w:val="18"/>
        <w:szCs w:val="18"/>
      </w:rPr>
      <w:fldChar w:fldCharType="end"/>
    </w:r>
    <w:r w:rsidRPr="009C7411">
      <w:rPr>
        <w:rFonts w:cs="Arial"/>
        <w:color w:val="7F7F7F"/>
        <w:sz w:val="18"/>
        <w:szCs w:val="18"/>
      </w:rPr>
      <w:t>/</w:t>
    </w:r>
    <w:fldSimple w:instr=" SECTIONPAGES   \* MERGEFORMAT ">
      <w:r w:rsidR="00B51784" w:rsidRPr="00B51784">
        <w:rPr>
          <w:rFonts w:cs="Arial"/>
          <w:noProof/>
          <w:color w:val="7F7F7F"/>
          <w:sz w:val="18"/>
          <w:szCs w:val="18"/>
        </w:rPr>
        <w:t>3</w:t>
      </w:r>
    </w:fldSimple>
  </w:p>
  <w:p w14:paraId="6E288232" w14:textId="77777777" w:rsidR="00B04DF8" w:rsidRPr="009C7411" w:rsidRDefault="00B04DF8">
    <w:pPr>
      <w:pStyle w:val="Stopka"/>
      <w:rPr>
        <w:rFonts w:cs="Arial"/>
        <w:color w:val="7F7F7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11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1"/>
    </w:tblGrid>
    <w:tr w:rsidR="00B04DF8" w:rsidRPr="00E74A8D" w14:paraId="08F5FDEE" w14:textId="77777777" w:rsidTr="00E74A8D">
      <w:tc>
        <w:tcPr>
          <w:tcW w:w="10211" w:type="dxa"/>
          <w:tcMar>
            <w:left w:w="0" w:type="dxa"/>
            <w:right w:w="0" w:type="dxa"/>
          </w:tcMar>
        </w:tcPr>
        <w:p w14:paraId="601B515A" w14:textId="143A4044" w:rsidR="00B04DF8" w:rsidRDefault="00B04DF8" w:rsidP="00E74A8D">
          <w:pPr>
            <w:pStyle w:val="Tekstpodstawowy"/>
            <w:spacing w:before="100"/>
            <w:jc w:val="both"/>
            <w:rPr>
              <w:color w:val="636466"/>
            </w:rPr>
          </w:pPr>
          <w:r>
            <w:rPr>
              <w:color w:val="636466"/>
              <w:spacing w:val="-4"/>
              <w:w w:val="105"/>
            </w:rPr>
            <w:t>W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związku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wejściem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życie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zmian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wynikających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Rozporządzenia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Parlamentu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Europejskiego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i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Rady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(UE)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2016/679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z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dnia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27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kwietnia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2016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r.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w</w:t>
          </w:r>
          <w:r>
            <w:rPr>
              <w:color w:val="63646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sprawie</w:t>
          </w:r>
          <w:r>
            <w:rPr>
              <w:color w:val="636466"/>
              <w:spacing w:val="-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ochrony</w:t>
          </w:r>
          <w:r>
            <w:rPr>
              <w:color w:val="636466"/>
              <w:spacing w:val="1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osób</w:t>
          </w:r>
          <w:r>
            <w:rPr>
              <w:color w:val="636466"/>
              <w:spacing w:val="45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fizycznych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w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związku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z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przetwarzaniem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danych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osobowych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i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w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sprawie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swobodnego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przepływu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takich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danych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oraz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uchylenia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dyrektywy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95/46/WE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(tzw.</w:t>
          </w:r>
          <w:r>
            <w:rPr>
              <w:color w:val="636466"/>
              <w:spacing w:val="8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RODO)</w:t>
          </w:r>
          <w:r>
            <w:rPr>
              <w:color w:val="636466"/>
              <w:spacing w:val="7"/>
              <w:w w:val="105"/>
            </w:rPr>
            <w:t xml:space="preserve"> </w:t>
          </w:r>
          <w:r>
            <w:rPr>
              <w:color w:val="636466"/>
              <w:spacing w:val="-6"/>
              <w:w w:val="105"/>
            </w:rPr>
            <w:t>chcielibyśmy poinformować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o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zasadach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przetwarzania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Pana/Pani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danych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osobowych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oraz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przysługujących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Panu/Pani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prawach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z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tym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związanych.</w:t>
          </w:r>
          <w:r>
            <w:rPr>
              <w:color w:val="636466"/>
            </w:rPr>
            <w:t xml:space="preserve"> </w:t>
          </w:r>
        </w:p>
        <w:p w14:paraId="130CC4E3" w14:textId="77777777" w:rsidR="00B04DF8" w:rsidRDefault="00B04DF8" w:rsidP="00D4782A">
          <w:pPr>
            <w:pStyle w:val="Tekstpodstawowy"/>
            <w:ind w:right="238"/>
            <w:jc w:val="both"/>
          </w:pPr>
          <w:r>
            <w:rPr>
              <w:color w:val="636466"/>
              <w:spacing w:val="-6"/>
              <w:w w:val="105"/>
            </w:rPr>
            <w:t>Powyższe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informacje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dostępne</w:t>
          </w:r>
          <w:r>
            <w:rPr>
              <w:color w:val="636466"/>
            </w:rPr>
            <w:t xml:space="preserve"> </w:t>
          </w:r>
          <w:r>
            <w:rPr>
              <w:color w:val="636466"/>
              <w:spacing w:val="-6"/>
              <w:w w:val="105"/>
            </w:rPr>
            <w:t>są</w:t>
          </w:r>
          <w:r>
            <w:rPr>
              <w:color w:val="636466"/>
              <w:spacing w:val="80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na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stronie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internetowej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TDT:</w:t>
          </w:r>
          <w:r>
            <w:rPr>
              <w:color w:val="636466"/>
              <w:spacing w:val="-6"/>
              <w:w w:val="105"/>
            </w:rPr>
            <w:t xml:space="preserve"> </w:t>
          </w:r>
          <w:r>
            <w:rPr>
              <w:color w:val="636466"/>
              <w:spacing w:val="-4"/>
              <w:w w:val="105"/>
            </w:rPr>
            <w:t>http</w:t>
          </w:r>
          <w:hyperlink r:id="rId1">
            <w:r>
              <w:rPr>
                <w:color w:val="636466"/>
                <w:spacing w:val="-4"/>
                <w:w w:val="105"/>
              </w:rPr>
              <w:t>s://w</w:t>
            </w:r>
          </w:hyperlink>
          <w:r>
            <w:rPr>
              <w:color w:val="636466"/>
              <w:spacing w:val="-4"/>
              <w:w w:val="105"/>
            </w:rPr>
            <w:t>ww.t</w:t>
          </w:r>
          <w:hyperlink r:id="rId2">
            <w:r>
              <w:rPr>
                <w:color w:val="636466"/>
                <w:spacing w:val="-4"/>
                <w:w w:val="105"/>
              </w:rPr>
              <w:t>dt.gov.pl/informacje/rodo-polityka-prywatnosci-i-danych/</w:t>
            </w:r>
          </w:hyperlink>
        </w:p>
        <w:p w14:paraId="5E3DEE90" w14:textId="6BE9EE1C" w:rsidR="00B04DF8" w:rsidRDefault="00B04DF8" w:rsidP="00D4782A">
          <w:pPr>
            <w:pStyle w:val="Stopka"/>
            <w:spacing w:before="40"/>
            <w:jc w:val="both"/>
          </w:pPr>
          <w:r>
            <w:rPr>
              <w:b/>
              <w:color w:val="414042"/>
              <w:spacing w:val="-2"/>
              <w:sz w:val="15"/>
            </w:rPr>
            <w:t>Transportowy</w:t>
          </w:r>
          <w:r>
            <w:rPr>
              <w:b/>
              <w:color w:val="414042"/>
              <w:spacing w:val="-5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Dozór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Techniczny,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ul.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Puławska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125,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02-707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Warszawa,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tel.: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+48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22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490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29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02,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hyperlink r:id="rId3">
            <w:r>
              <w:rPr>
                <w:b/>
                <w:color w:val="414042"/>
                <w:spacing w:val="-2"/>
                <w:sz w:val="15"/>
              </w:rPr>
              <w:t>info@tdt.gov.pl,</w:t>
            </w:r>
          </w:hyperlink>
          <w:r>
            <w:rPr>
              <w:b/>
              <w:color w:val="414042"/>
              <w:spacing w:val="-4"/>
              <w:sz w:val="15"/>
            </w:rPr>
            <w:t xml:space="preserve"> </w:t>
          </w:r>
          <w:hyperlink r:id="rId4">
            <w:r>
              <w:rPr>
                <w:b/>
                <w:color w:val="414042"/>
                <w:spacing w:val="-2"/>
                <w:sz w:val="15"/>
              </w:rPr>
              <w:t>www.tdt.gov.pl,</w:t>
            </w:r>
          </w:hyperlink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NIP: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526-25-19-220,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REGON:</w:t>
          </w:r>
          <w:r>
            <w:rPr>
              <w:b/>
              <w:color w:val="414042"/>
              <w:spacing w:val="-4"/>
              <w:sz w:val="15"/>
            </w:rPr>
            <w:t xml:space="preserve"> </w:t>
          </w:r>
          <w:r>
            <w:rPr>
              <w:b/>
              <w:color w:val="414042"/>
              <w:spacing w:val="-2"/>
              <w:sz w:val="15"/>
            </w:rPr>
            <w:t>017231686</w:t>
          </w:r>
        </w:p>
      </w:tc>
    </w:tr>
  </w:tbl>
  <w:p w14:paraId="00D5478F" w14:textId="77777777" w:rsidR="00B04DF8" w:rsidRPr="00E74A8D" w:rsidRDefault="00B04DF8" w:rsidP="00E74A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20C8" w14:textId="77777777" w:rsidR="007101CF" w:rsidRDefault="007101CF" w:rsidP="00AD1EA2">
      <w:pPr>
        <w:spacing w:after="0" w:line="240" w:lineRule="auto"/>
      </w:pPr>
      <w:r>
        <w:separator/>
      </w:r>
    </w:p>
  </w:footnote>
  <w:footnote w:type="continuationSeparator" w:id="0">
    <w:p w14:paraId="0E80CE6A" w14:textId="77777777" w:rsidR="007101CF" w:rsidRDefault="007101CF" w:rsidP="00AD1EA2">
      <w:pPr>
        <w:spacing w:after="0" w:line="240" w:lineRule="auto"/>
      </w:pPr>
      <w:r>
        <w:continuationSeparator/>
      </w:r>
    </w:p>
  </w:footnote>
  <w:footnote w:id="1">
    <w:p w14:paraId="7BB0C31F" w14:textId="54C0ACA0" w:rsidR="008C354B" w:rsidRDefault="008C35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6F1D">
        <w:rPr>
          <w:rFonts w:cs="Arial"/>
          <w:sz w:val="16"/>
          <w:szCs w:val="16"/>
        </w:rPr>
        <w:t>Rozporządzenie Parlamentu Europejskiego i Rady (UE)2016/679 z dnia 27 kwietni</w:t>
      </w:r>
      <w:r>
        <w:rPr>
          <w:rFonts w:cs="Arial"/>
          <w:sz w:val="16"/>
          <w:szCs w:val="16"/>
        </w:rPr>
        <w:t xml:space="preserve">a 2016r. w sprawie ochrony osób </w:t>
      </w:r>
      <w:r w:rsidRPr="00486F1D">
        <w:rPr>
          <w:rFonts w:cs="Arial"/>
          <w:sz w:val="16"/>
          <w:szCs w:val="16"/>
        </w:rPr>
        <w:t>fizycznych w związku z przetwarzaniem danych osobowych i w sprawie swobodnego przepływu takich danych oraz uchylenie dyrektywy 95/46/WE (ogólne rozporządzanie o ochronie danych)(</w:t>
      </w:r>
      <w:proofErr w:type="spellStart"/>
      <w:r w:rsidRPr="00486F1D">
        <w:rPr>
          <w:rFonts w:cs="Arial"/>
          <w:sz w:val="16"/>
          <w:szCs w:val="16"/>
        </w:rPr>
        <w:t>Dz.Urz</w:t>
      </w:r>
      <w:proofErr w:type="spellEnd"/>
      <w:r w:rsidRPr="00486F1D">
        <w:rPr>
          <w:rFonts w:cs="Arial"/>
          <w:sz w:val="16"/>
          <w:szCs w:val="16"/>
        </w:rPr>
        <w:t>. UE L 119 z 04.05.2016, str. 1).</w:t>
      </w:r>
    </w:p>
  </w:footnote>
  <w:footnote w:id="2">
    <w:p w14:paraId="10249297" w14:textId="251F60B8" w:rsidR="008C354B" w:rsidRDefault="008C35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6F1D">
        <w:rPr>
          <w:rFonts w:cs="Arial"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</w:t>
      </w:r>
      <w:r>
        <w:rPr>
          <w:rFonts w:cs="Arial"/>
          <w:sz w:val="18"/>
          <w:szCs w:val="18"/>
        </w:rPr>
        <w:t xml:space="preserve"> </w:t>
      </w:r>
      <w:r w:rsidRPr="00486F1D">
        <w:rPr>
          <w:rFonts w:cs="Arial"/>
          <w:sz w:val="16"/>
          <w:szCs w:val="16"/>
        </w:rPr>
        <w:t>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C12C" w14:textId="77777777" w:rsidR="00B04DF8" w:rsidRDefault="00B04DF8">
    <w:pPr>
      <w:pStyle w:val="Nagwek"/>
    </w:pPr>
  </w:p>
  <w:p w14:paraId="61AF92F1" w14:textId="77777777" w:rsidR="00B04DF8" w:rsidRDefault="00B04DF8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3788" w14:textId="77777777" w:rsidR="00B04DF8" w:rsidRPr="005D0DF1" w:rsidRDefault="00B04DF8" w:rsidP="00EF69E0">
    <w:pPr>
      <w:pStyle w:val="Nagwek"/>
      <w:tabs>
        <w:tab w:val="clear" w:pos="4536"/>
        <w:tab w:val="clear" w:pos="9072"/>
        <w:tab w:val="left" w:pos="7920"/>
      </w:tabs>
      <w:ind w:left="1021" w:firstLine="141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-5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210"/>
      <w:gridCol w:w="3728"/>
    </w:tblGrid>
    <w:tr w:rsidR="00B04DF8" w14:paraId="675E1906" w14:textId="77777777" w:rsidTr="0083257A">
      <w:tc>
        <w:tcPr>
          <w:tcW w:w="2410" w:type="dxa"/>
        </w:tcPr>
        <w:p w14:paraId="4244D91D" w14:textId="6A9ABAA3" w:rsidR="00B04DF8" w:rsidRDefault="00B04DF8" w:rsidP="002E50F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CF6E15F" wp14:editId="2D332F62">
                <wp:extent cx="1393190" cy="87693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Aponad_100_lat_v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876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0" w:type="dxa"/>
        </w:tcPr>
        <w:p w14:paraId="3F23B40C" w14:textId="1114A149" w:rsidR="00B04DF8" w:rsidRPr="0063235C" w:rsidRDefault="00B04DF8" w:rsidP="00455A60">
          <w:pPr>
            <w:spacing w:before="200" w:after="0" w:line="240" w:lineRule="auto"/>
            <w:ind w:left="227"/>
            <w:rPr>
              <w:b/>
              <w:color w:val="003B6C"/>
              <w:w w:val="105"/>
              <w:sz w:val="16"/>
              <w:szCs w:val="16"/>
            </w:rPr>
          </w:pPr>
          <w:r w:rsidRPr="0063235C">
            <w:rPr>
              <w:b/>
              <w:noProof/>
              <w:color w:val="808080" w:themeColor="background1" w:themeShade="80"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7C2078" wp14:editId="232ECA45">
                    <wp:simplePos x="0" y="0"/>
                    <wp:positionH relativeFrom="column">
                      <wp:posOffset>-53340</wp:posOffset>
                    </wp:positionH>
                    <wp:positionV relativeFrom="page">
                      <wp:posOffset>155987</wp:posOffset>
                    </wp:positionV>
                    <wp:extent cx="3600" cy="568800"/>
                    <wp:effectExtent l="0" t="0" r="34925" b="22225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00" cy="568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17DDB3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2pt,12.3pt" to="-3.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" strokecolor="#7f7f7f [1612]" strokeweight=".5pt">
                    <v:stroke joinstyle="miter"/>
                    <w10:wrap anchory="page"/>
                  </v:line>
                </w:pict>
              </mc:Fallback>
            </mc:AlternateContent>
          </w:r>
          <w:r w:rsidRPr="0063235C">
            <w:rPr>
              <w:b/>
              <w:color w:val="003B6C"/>
              <w:w w:val="105"/>
              <w:sz w:val="16"/>
              <w:szCs w:val="16"/>
            </w:rPr>
            <w:t>TRANSPORTOWY DOZÓR TECHNICZNY</w:t>
          </w:r>
        </w:p>
        <w:p w14:paraId="57BF0CAB" w14:textId="77777777" w:rsidR="00B04DF8" w:rsidRPr="002E50F7" w:rsidRDefault="00B04DF8" w:rsidP="00455A60">
          <w:pPr>
            <w:spacing w:after="0" w:line="240" w:lineRule="auto"/>
            <w:ind w:left="227"/>
            <w:rPr>
              <w:sz w:val="16"/>
              <w:szCs w:val="16"/>
            </w:rPr>
          </w:pPr>
          <w:r w:rsidRPr="002E50F7">
            <w:rPr>
              <w:color w:val="231F20"/>
              <w:sz w:val="16"/>
              <w:szCs w:val="16"/>
            </w:rPr>
            <w:t>ul. Puławska 125</w:t>
          </w:r>
        </w:p>
        <w:p w14:paraId="5755F3EE" w14:textId="77777777" w:rsidR="00B04DF8" w:rsidRPr="002E50F7" w:rsidRDefault="00B04DF8" w:rsidP="00455A60">
          <w:pPr>
            <w:spacing w:after="0" w:line="240" w:lineRule="auto"/>
            <w:ind w:left="227"/>
            <w:rPr>
              <w:sz w:val="16"/>
              <w:szCs w:val="16"/>
            </w:rPr>
          </w:pPr>
          <w:r w:rsidRPr="002E50F7">
            <w:rPr>
              <w:color w:val="231F20"/>
              <w:sz w:val="16"/>
              <w:szCs w:val="16"/>
            </w:rPr>
            <w:t>02-707 Warszawa</w:t>
          </w:r>
        </w:p>
        <w:p w14:paraId="177BDC50" w14:textId="77777777" w:rsidR="00B04DF8" w:rsidRPr="002E50F7" w:rsidRDefault="00B04DF8" w:rsidP="00455A60">
          <w:pPr>
            <w:spacing w:after="0" w:line="240" w:lineRule="auto"/>
            <w:ind w:left="227"/>
            <w:rPr>
              <w:sz w:val="16"/>
              <w:szCs w:val="16"/>
            </w:rPr>
          </w:pPr>
          <w:r w:rsidRPr="002E50F7">
            <w:rPr>
              <w:color w:val="231F20"/>
              <w:sz w:val="16"/>
              <w:szCs w:val="16"/>
            </w:rPr>
            <w:t>tel.: +48 22 490 29 02</w:t>
          </w:r>
        </w:p>
        <w:p w14:paraId="6649FDEE" w14:textId="05BF9D4B" w:rsidR="00B04DF8" w:rsidRDefault="00B04DF8" w:rsidP="00455A60">
          <w:pPr>
            <w:pStyle w:val="Nagwek"/>
            <w:ind w:left="227"/>
          </w:pPr>
          <w:r w:rsidRPr="002E50F7">
            <w:rPr>
              <w:color w:val="231F20"/>
              <w:sz w:val="16"/>
              <w:szCs w:val="16"/>
            </w:rPr>
            <w:t xml:space="preserve">e-mail: </w:t>
          </w:r>
          <w:hyperlink r:id="rId2">
            <w:r w:rsidRPr="002E50F7">
              <w:rPr>
                <w:color w:val="231F20"/>
                <w:sz w:val="16"/>
                <w:szCs w:val="16"/>
              </w:rPr>
              <w:t>info@tdt.gov.pl</w:t>
            </w:r>
          </w:hyperlink>
        </w:p>
      </w:tc>
      <w:tc>
        <w:tcPr>
          <w:tcW w:w="3728" w:type="dxa"/>
          <w:vAlign w:val="bottom"/>
        </w:tcPr>
        <w:p w14:paraId="3F9F8FD8" w14:textId="05AF2C5D" w:rsidR="00B04DF8" w:rsidRDefault="00B04DF8" w:rsidP="00D4782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C45A16F" wp14:editId="5FD3C5CA">
                <wp:extent cx="1508760" cy="701040"/>
                <wp:effectExtent l="0" t="0" r="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Bponad_100_lat_v9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9B4C2D" w14:textId="77777777" w:rsidR="00B04DF8" w:rsidRDefault="00B04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657"/>
    <w:multiLevelType w:val="hybridMultilevel"/>
    <w:tmpl w:val="EC74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864"/>
    <w:multiLevelType w:val="hybridMultilevel"/>
    <w:tmpl w:val="7A966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0E8"/>
    <w:multiLevelType w:val="hybridMultilevel"/>
    <w:tmpl w:val="4FF629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C428E5"/>
    <w:multiLevelType w:val="hybridMultilevel"/>
    <w:tmpl w:val="8F5E74F8"/>
    <w:lvl w:ilvl="0" w:tplc="BBBCC7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5F8"/>
    <w:multiLevelType w:val="hybridMultilevel"/>
    <w:tmpl w:val="463865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249"/>
    <w:multiLevelType w:val="hybridMultilevel"/>
    <w:tmpl w:val="995032A0"/>
    <w:lvl w:ilvl="0" w:tplc="9842C1A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6D51"/>
    <w:multiLevelType w:val="hybridMultilevel"/>
    <w:tmpl w:val="2F1A7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94EB1"/>
    <w:multiLevelType w:val="hybridMultilevel"/>
    <w:tmpl w:val="1A1E5BAA"/>
    <w:lvl w:ilvl="0" w:tplc="934AE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609"/>
    <w:multiLevelType w:val="hybridMultilevel"/>
    <w:tmpl w:val="AB488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2827"/>
    <w:multiLevelType w:val="hybridMultilevel"/>
    <w:tmpl w:val="0A12C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E4403"/>
    <w:multiLevelType w:val="hybridMultilevel"/>
    <w:tmpl w:val="DCA8A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E0067"/>
    <w:multiLevelType w:val="hybridMultilevel"/>
    <w:tmpl w:val="6614930A"/>
    <w:lvl w:ilvl="0" w:tplc="87B82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FE5"/>
    <w:multiLevelType w:val="hybridMultilevel"/>
    <w:tmpl w:val="463865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4B16"/>
    <w:multiLevelType w:val="hybridMultilevel"/>
    <w:tmpl w:val="8FC0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354D8"/>
    <w:multiLevelType w:val="hybridMultilevel"/>
    <w:tmpl w:val="5290B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68375ED"/>
    <w:multiLevelType w:val="hybridMultilevel"/>
    <w:tmpl w:val="81062ACA"/>
    <w:lvl w:ilvl="0" w:tplc="F9D29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977C1"/>
    <w:multiLevelType w:val="hybridMultilevel"/>
    <w:tmpl w:val="28B4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17A70"/>
    <w:multiLevelType w:val="hybridMultilevel"/>
    <w:tmpl w:val="05DE7698"/>
    <w:lvl w:ilvl="0" w:tplc="08EA40AA">
      <w:start w:val="1"/>
      <w:numFmt w:val="decimal"/>
      <w:lvlText w:val="%1)"/>
      <w:lvlJc w:val="left"/>
      <w:pPr>
        <w:ind w:left="121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AA46610"/>
    <w:multiLevelType w:val="hybridMultilevel"/>
    <w:tmpl w:val="7CAC6E1E"/>
    <w:lvl w:ilvl="0" w:tplc="FAAE7D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70FB0"/>
    <w:multiLevelType w:val="hybridMultilevel"/>
    <w:tmpl w:val="5A9209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C1374"/>
    <w:multiLevelType w:val="hybridMultilevel"/>
    <w:tmpl w:val="001A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743B"/>
    <w:multiLevelType w:val="hybridMultilevel"/>
    <w:tmpl w:val="C2967E06"/>
    <w:lvl w:ilvl="0" w:tplc="5372D2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24140A"/>
    <w:multiLevelType w:val="hybridMultilevel"/>
    <w:tmpl w:val="F01C0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7D75"/>
    <w:multiLevelType w:val="hybridMultilevel"/>
    <w:tmpl w:val="6E42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C1B1D"/>
    <w:multiLevelType w:val="hybridMultilevel"/>
    <w:tmpl w:val="DC6CB3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97177D"/>
    <w:multiLevelType w:val="hybridMultilevel"/>
    <w:tmpl w:val="985E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E64"/>
    <w:multiLevelType w:val="hybridMultilevel"/>
    <w:tmpl w:val="E4FEA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D3699"/>
    <w:multiLevelType w:val="hybridMultilevel"/>
    <w:tmpl w:val="AA8AFFA4"/>
    <w:lvl w:ilvl="0" w:tplc="CFD4B8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300D7"/>
    <w:multiLevelType w:val="hybridMultilevel"/>
    <w:tmpl w:val="F40E86E2"/>
    <w:lvl w:ilvl="0" w:tplc="315C1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7"/>
  </w:num>
  <w:num w:numId="5">
    <w:abstractNumId w:val="16"/>
  </w:num>
  <w:num w:numId="6">
    <w:abstractNumId w:val="3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3"/>
  </w:num>
  <w:num w:numId="10">
    <w:abstractNumId w:val="12"/>
  </w:num>
  <w:num w:numId="11">
    <w:abstractNumId w:val="25"/>
  </w:num>
  <w:num w:numId="12">
    <w:abstractNumId w:val="2"/>
  </w:num>
  <w:num w:numId="13">
    <w:abstractNumId w:val="21"/>
  </w:num>
  <w:num w:numId="14">
    <w:abstractNumId w:val="34"/>
  </w:num>
  <w:num w:numId="15">
    <w:abstractNumId w:val="20"/>
  </w:num>
  <w:num w:numId="16">
    <w:abstractNumId w:val="8"/>
  </w:num>
  <w:num w:numId="17">
    <w:abstractNumId w:val="19"/>
  </w:num>
  <w:num w:numId="18">
    <w:abstractNumId w:val="24"/>
  </w:num>
  <w:num w:numId="19">
    <w:abstractNumId w:val="11"/>
  </w:num>
  <w:num w:numId="20">
    <w:abstractNumId w:val="35"/>
  </w:num>
  <w:num w:numId="21">
    <w:abstractNumId w:val="3"/>
  </w:num>
  <w:num w:numId="22">
    <w:abstractNumId w:val="22"/>
  </w:num>
  <w:num w:numId="23">
    <w:abstractNumId w:val="28"/>
  </w:num>
  <w:num w:numId="24">
    <w:abstractNumId w:val="14"/>
  </w:num>
  <w:num w:numId="25">
    <w:abstractNumId w:val="4"/>
  </w:num>
  <w:num w:numId="26">
    <w:abstractNumId w:val="15"/>
  </w:num>
  <w:num w:numId="27">
    <w:abstractNumId w:val="5"/>
  </w:num>
  <w:num w:numId="28">
    <w:abstractNumId w:val="13"/>
  </w:num>
  <w:num w:numId="29">
    <w:abstractNumId w:val="3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7"/>
  </w:num>
  <w:num w:numId="34">
    <w:abstractNumId w:val="18"/>
  </w:num>
  <w:num w:numId="35">
    <w:abstractNumId w:val="9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strokecolor="none [2749]">
      <v:stroke color="none [2749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A2"/>
    <w:rsid w:val="00001AF9"/>
    <w:rsid w:val="000023F6"/>
    <w:rsid w:val="00003EB6"/>
    <w:rsid w:val="00004959"/>
    <w:rsid w:val="0000611C"/>
    <w:rsid w:val="000065D3"/>
    <w:rsid w:val="00011C12"/>
    <w:rsid w:val="00013B90"/>
    <w:rsid w:val="00016397"/>
    <w:rsid w:val="0003063E"/>
    <w:rsid w:val="000322C3"/>
    <w:rsid w:val="00053BF5"/>
    <w:rsid w:val="000569E1"/>
    <w:rsid w:val="00061B66"/>
    <w:rsid w:val="00063FC3"/>
    <w:rsid w:val="000666E6"/>
    <w:rsid w:val="00072AF0"/>
    <w:rsid w:val="00075C05"/>
    <w:rsid w:val="000768DD"/>
    <w:rsid w:val="00083935"/>
    <w:rsid w:val="000914CB"/>
    <w:rsid w:val="00092850"/>
    <w:rsid w:val="000A5BBC"/>
    <w:rsid w:val="000B0EEE"/>
    <w:rsid w:val="000B298D"/>
    <w:rsid w:val="000C43E1"/>
    <w:rsid w:val="000C58E8"/>
    <w:rsid w:val="000D33D2"/>
    <w:rsid w:val="000D3528"/>
    <w:rsid w:val="000E187F"/>
    <w:rsid w:val="000E55EF"/>
    <w:rsid w:val="000E5EB7"/>
    <w:rsid w:val="000F4792"/>
    <w:rsid w:val="000F5308"/>
    <w:rsid w:val="0010023F"/>
    <w:rsid w:val="00106466"/>
    <w:rsid w:val="00106E59"/>
    <w:rsid w:val="00110AC5"/>
    <w:rsid w:val="00122B2F"/>
    <w:rsid w:val="00126F4C"/>
    <w:rsid w:val="001319D4"/>
    <w:rsid w:val="00133CC6"/>
    <w:rsid w:val="001352B2"/>
    <w:rsid w:val="00143915"/>
    <w:rsid w:val="00144F24"/>
    <w:rsid w:val="00145EBB"/>
    <w:rsid w:val="00147154"/>
    <w:rsid w:val="001504CB"/>
    <w:rsid w:val="00161103"/>
    <w:rsid w:val="0016452E"/>
    <w:rsid w:val="00173221"/>
    <w:rsid w:val="001778B6"/>
    <w:rsid w:val="00181DCE"/>
    <w:rsid w:val="001964A8"/>
    <w:rsid w:val="001A1FF0"/>
    <w:rsid w:val="001A3287"/>
    <w:rsid w:val="001B49DE"/>
    <w:rsid w:val="001C6542"/>
    <w:rsid w:val="001C78DC"/>
    <w:rsid w:val="001C7FCB"/>
    <w:rsid w:val="001D0B48"/>
    <w:rsid w:val="001D542A"/>
    <w:rsid w:val="001D5D2F"/>
    <w:rsid w:val="001E4983"/>
    <w:rsid w:val="001E53C8"/>
    <w:rsid w:val="001E7B29"/>
    <w:rsid w:val="001F452D"/>
    <w:rsid w:val="0020302E"/>
    <w:rsid w:val="002147F6"/>
    <w:rsid w:val="00221124"/>
    <w:rsid w:val="00231009"/>
    <w:rsid w:val="002451FF"/>
    <w:rsid w:val="00271DBD"/>
    <w:rsid w:val="00280CF6"/>
    <w:rsid w:val="002857E7"/>
    <w:rsid w:val="002871B2"/>
    <w:rsid w:val="00292FF4"/>
    <w:rsid w:val="002B2927"/>
    <w:rsid w:val="002C02B3"/>
    <w:rsid w:val="002C1B64"/>
    <w:rsid w:val="002D60C0"/>
    <w:rsid w:val="002E50F7"/>
    <w:rsid w:val="002E635E"/>
    <w:rsid w:val="002F28A4"/>
    <w:rsid w:val="002F28E8"/>
    <w:rsid w:val="002F4913"/>
    <w:rsid w:val="002F6846"/>
    <w:rsid w:val="00301475"/>
    <w:rsid w:val="00307378"/>
    <w:rsid w:val="00314C17"/>
    <w:rsid w:val="00333F9A"/>
    <w:rsid w:val="00343DBC"/>
    <w:rsid w:val="00346C83"/>
    <w:rsid w:val="0035533F"/>
    <w:rsid w:val="003569CE"/>
    <w:rsid w:val="00362026"/>
    <w:rsid w:val="00363242"/>
    <w:rsid w:val="003A5040"/>
    <w:rsid w:val="003B0C9F"/>
    <w:rsid w:val="003B0E6B"/>
    <w:rsid w:val="003B334D"/>
    <w:rsid w:val="003B502A"/>
    <w:rsid w:val="003B7B54"/>
    <w:rsid w:val="003D2F0C"/>
    <w:rsid w:val="003D7602"/>
    <w:rsid w:val="003F7E14"/>
    <w:rsid w:val="00401D2A"/>
    <w:rsid w:val="0040701D"/>
    <w:rsid w:val="00411E55"/>
    <w:rsid w:val="00412BC3"/>
    <w:rsid w:val="00412D8B"/>
    <w:rsid w:val="00423460"/>
    <w:rsid w:val="0042758B"/>
    <w:rsid w:val="00431A61"/>
    <w:rsid w:val="004321B4"/>
    <w:rsid w:val="00434A7C"/>
    <w:rsid w:val="00440C20"/>
    <w:rsid w:val="00455A60"/>
    <w:rsid w:val="0045737A"/>
    <w:rsid w:val="004724A2"/>
    <w:rsid w:val="004727E7"/>
    <w:rsid w:val="00473578"/>
    <w:rsid w:val="0048051E"/>
    <w:rsid w:val="00484538"/>
    <w:rsid w:val="00484E86"/>
    <w:rsid w:val="004853EB"/>
    <w:rsid w:val="004855C0"/>
    <w:rsid w:val="00487563"/>
    <w:rsid w:val="004A7765"/>
    <w:rsid w:val="004B151D"/>
    <w:rsid w:val="004C5EC4"/>
    <w:rsid w:val="004C718B"/>
    <w:rsid w:val="004D0F7D"/>
    <w:rsid w:val="004D6E77"/>
    <w:rsid w:val="004E3AAC"/>
    <w:rsid w:val="004F7EDA"/>
    <w:rsid w:val="00506439"/>
    <w:rsid w:val="00507300"/>
    <w:rsid w:val="00511173"/>
    <w:rsid w:val="005244BE"/>
    <w:rsid w:val="00533EE5"/>
    <w:rsid w:val="0054055F"/>
    <w:rsid w:val="00542512"/>
    <w:rsid w:val="00545575"/>
    <w:rsid w:val="005564E4"/>
    <w:rsid w:val="005621FB"/>
    <w:rsid w:val="005631ED"/>
    <w:rsid w:val="0057051E"/>
    <w:rsid w:val="0058510F"/>
    <w:rsid w:val="00585CDB"/>
    <w:rsid w:val="00585F84"/>
    <w:rsid w:val="005909D3"/>
    <w:rsid w:val="00590A0C"/>
    <w:rsid w:val="005B7BDE"/>
    <w:rsid w:val="005D0DF1"/>
    <w:rsid w:val="005D34B7"/>
    <w:rsid w:val="005D3BDD"/>
    <w:rsid w:val="005E1821"/>
    <w:rsid w:val="005E28B6"/>
    <w:rsid w:val="005E6C12"/>
    <w:rsid w:val="005F2139"/>
    <w:rsid w:val="005F26CA"/>
    <w:rsid w:val="00602EB7"/>
    <w:rsid w:val="0062440D"/>
    <w:rsid w:val="00626778"/>
    <w:rsid w:val="0063235C"/>
    <w:rsid w:val="006420A4"/>
    <w:rsid w:val="00650495"/>
    <w:rsid w:val="00665E81"/>
    <w:rsid w:val="006900E5"/>
    <w:rsid w:val="00690AFC"/>
    <w:rsid w:val="00694452"/>
    <w:rsid w:val="0069630C"/>
    <w:rsid w:val="006A5042"/>
    <w:rsid w:val="006B4882"/>
    <w:rsid w:val="006C6739"/>
    <w:rsid w:val="006D2B20"/>
    <w:rsid w:val="006D381E"/>
    <w:rsid w:val="006E1FA2"/>
    <w:rsid w:val="006E6CAB"/>
    <w:rsid w:val="006F65DB"/>
    <w:rsid w:val="007101CF"/>
    <w:rsid w:val="00712798"/>
    <w:rsid w:val="00713032"/>
    <w:rsid w:val="00715F82"/>
    <w:rsid w:val="00723484"/>
    <w:rsid w:val="00744DD8"/>
    <w:rsid w:val="007513AC"/>
    <w:rsid w:val="007665BD"/>
    <w:rsid w:val="00777E44"/>
    <w:rsid w:val="00783DD5"/>
    <w:rsid w:val="00785414"/>
    <w:rsid w:val="00787E05"/>
    <w:rsid w:val="007A04E9"/>
    <w:rsid w:val="007B3E06"/>
    <w:rsid w:val="007B4E9C"/>
    <w:rsid w:val="007B63E1"/>
    <w:rsid w:val="007E3744"/>
    <w:rsid w:val="007E4015"/>
    <w:rsid w:val="00824131"/>
    <w:rsid w:val="00825F1A"/>
    <w:rsid w:val="0083257A"/>
    <w:rsid w:val="008331DF"/>
    <w:rsid w:val="0083655E"/>
    <w:rsid w:val="00847651"/>
    <w:rsid w:val="008577D5"/>
    <w:rsid w:val="00865AFA"/>
    <w:rsid w:val="008668BD"/>
    <w:rsid w:val="00874663"/>
    <w:rsid w:val="00875DDA"/>
    <w:rsid w:val="00876F99"/>
    <w:rsid w:val="00897A91"/>
    <w:rsid w:val="008A0732"/>
    <w:rsid w:val="008B214E"/>
    <w:rsid w:val="008B577D"/>
    <w:rsid w:val="008B7958"/>
    <w:rsid w:val="008C354B"/>
    <w:rsid w:val="008C41EB"/>
    <w:rsid w:val="008D360D"/>
    <w:rsid w:val="008E7C7C"/>
    <w:rsid w:val="009033D2"/>
    <w:rsid w:val="00921CE8"/>
    <w:rsid w:val="00922CCE"/>
    <w:rsid w:val="00922F59"/>
    <w:rsid w:val="00924AC8"/>
    <w:rsid w:val="009268DA"/>
    <w:rsid w:val="00926900"/>
    <w:rsid w:val="009278A6"/>
    <w:rsid w:val="00927D72"/>
    <w:rsid w:val="00935D02"/>
    <w:rsid w:val="00936A5D"/>
    <w:rsid w:val="009408DD"/>
    <w:rsid w:val="00940AB0"/>
    <w:rsid w:val="00940CC1"/>
    <w:rsid w:val="00952282"/>
    <w:rsid w:val="00957855"/>
    <w:rsid w:val="009633F9"/>
    <w:rsid w:val="00971AA7"/>
    <w:rsid w:val="00974320"/>
    <w:rsid w:val="00995A16"/>
    <w:rsid w:val="009A242F"/>
    <w:rsid w:val="009C7411"/>
    <w:rsid w:val="009D18FB"/>
    <w:rsid w:val="009D234D"/>
    <w:rsid w:val="009E5E4A"/>
    <w:rsid w:val="00A00AA9"/>
    <w:rsid w:val="00A022EA"/>
    <w:rsid w:val="00A07766"/>
    <w:rsid w:val="00A148C8"/>
    <w:rsid w:val="00A40150"/>
    <w:rsid w:val="00A44DA3"/>
    <w:rsid w:val="00A64711"/>
    <w:rsid w:val="00A670FD"/>
    <w:rsid w:val="00A75068"/>
    <w:rsid w:val="00A8039E"/>
    <w:rsid w:val="00A82922"/>
    <w:rsid w:val="00A834BC"/>
    <w:rsid w:val="00A93388"/>
    <w:rsid w:val="00A946C1"/>
    <w:rsid w:val="00A9674D"/>
    <w:rsid w:val="00AA2A73"/>
    <w:rsid w:val="00AA526C"/>
    <w:rsid w:val="00AB4AD5"/>
    <w:rsid w:val="00AC1610"/>
    <w:rsid w:val="00AD1CAA"/>
    <w:rsid w:val="00AD1EA2"/>
    <w:rsid w:val="00AD2EAD"/>
    <w:rsid w:val="00AE1DF2"/>
    <w:rsid w:val="00AE5AA5"/>
    <w:rsid w:val="00AF3232"/>
    <w:rsid w:val="00B0105D"/>
    <w:rsid w:val="00B02395"/>
    <w:rsid w:val="00B04DF8"/>
    <w:rsid w:val="00B07349"/>
    <w:rsid w:val="00B106C7"/>
    <w:rsid w:val="00B12FF7"/>
    <w:rsid w:val="00B23FC1"/>
    <w:rsid w:val="00B30334"/>
    <w:rsid w:val="00B36D11"/>
    <w:rsid w:val="00B45B22"/>
    <w:rsid w:val="00B51784"/>
    <w:rsid w:val="00B52B9E"/>
    <w:rsid w:val="00B54209"/>
    <w:rsid w:val="00B56E29"/>
    <w:rsid w:val="00B74ACD"/>
    <w:rsid w:val="00B7543E"/>
    <w:rsid w:val="00B76190"/>
    <w:rsid w:val="00B915DE"/>
    <w:rsid w:val="00BA3209"/>
    <w:rsid w:val="00BA712E"/>
    <w:rsid w:val="00BB0977"/>
    <w:rsid w:val="00BB4FF5"/>
    <w:rsid w:val="00BC6444"/>
    <w:rsid w:val="00BD29FD"/>
    <w:rsid w:val="00BD2EA5"/>
    <w:rsid w:val="00BD4911"/>
    <w:rsid w:val="00BE273B"/>
    <w:rsid w:val="00BF602F"/>
    <w:rsid w:val="00C04B6E"/>
    <w:rsid w:val="00C07B5F"/>
    <w:rsid w:val="00C14233"/>
    <w:rsid w:val="00C16E07"/>
    <w:rsid w:val="00C3393E"/>
    <w:rsid w:val="00C35FC5"/>
    <w:rsid w:val="00C53409"/>
    <w:rsid w:val="00C53ED2"/>
    <w:rsid w:val="00C60C69"/>
    <w:rsid w:val="00C6131A"/>
    <w:rsid w:val="00C65563"/>
    <w:rsid w:val="00C6564A"/>
    <w:rsid w:val="00C720F8"/>
    <w:rsid w:val="00C74DFE"/>
    <w:rsid w:val="00C7558D"/>
    <w:rsid w:val="00C8377A"/>
    <w:rsid w:val="00C84E2C"/>
    <w:rsid w:val="00C90D47"/>
    <w:rsid w:val="00C91F44"/>
    <w:rsid w:val="00C969EA"/>
    <w:rsid w:val="00CB375D"/>
    <w:rsid w:val="00CB4E09"/>
    <w:rsid w:val="00CD237D"/>
    <w:rsid w:val="00CD2BF8"/>
    <w:rsid w:val="00CE214B"/>
    <w:rsid w:val="00CE5C71"/>
    <w:rsid w:val="00CF014C"/>
    <w:rsid w:val="00CF0A61"/>
    <w:rsid w:val="00CF7009"/>
    <w:rsid w:val="00D01D0C"/>
    <w:rsid w:val="00D100D2"/>
    <w:rsid w:val="00D30086"/>
    <w:rsid w:val="00D33366"/>
    <w:rsid w:val="00D343C8"/>
    <w:rsid w:val="00D34C34"/>
    <w:rsid w:val="00D3519C"/>
    <w:rsid w:val="00D442CD"/>
    <w:rsid w:val="00D4782A"/>
    <w:rsid w:val="00D532C2"/>
    <w:rsid w:val="00D54ED6"/>
    <w:rsid w:val="00D556DC"/>
    <w:rsid w:val="00D56CBA"/>
    <w:rsid w:val="00D56E4A"/>
    <w:rsid w:val="00D71CA6"/>
    <w:rsid w:val="00D843D9"/>
    <w:rsid w:val="00D8547D"/>
    <w:rsid w:val="00D91821"/>
    <w:rsid w:val="00D918B8"/>
    <w:rsid w:val="00D94E69"/>
    <w:rsid w:val="00D9535F"/>
    <w:rsid w:val="00D97D7D"/>
    <w:rsid w:val="00DB54BD"/>
    <w:rsid w:val="00DC5913"/>
    <w:rsid w:val="00DE386E"/>
    <w:rsid w:val="00DF0B11"/>
    <w:rsid w:val="00DF1B4C"/>
    <w:rsid w:val="00DF47E2"/>
    <w:rsid w:val="00DF5E7C"/>
    <w:rsid w:val="00E00DD4"/>
    <w:rsid w:val="00E0143C"/>
    <w:rsid w:val="00E04CBB"/>
    <w:rsid w:val="00E153E0"/>
    <w:rsid w:val="00E206E4"/>
    <w:rsid w:val="00E2684F"/>
    <w:rsid w:val="00E33EAB"/>
    <w:rsid w:val="00E42BCA"/>
    <w:rsid w:val="00E52BB6"/>
    <w:rsid w:val="00E61A0C"/>
    <w:rsid w:val="00E64EF2"/>
    <w:rsid w:val="00E71AE0"/>
    <w:rsid w:val="00E746D1"/>
    <w:rsid w:val="00E74A8D"/>
    <w:rsid w:val="00E83201"/>
    <w:rsid w:val="00E83917"/>
    <w:rsid w:val="00E92CDD"/>
    <w:rsid w:val="00E96056"/>
    <w:rsid w:val="00EA013E"/>
    <w:rsid w:val="00EA6110"/>
    <w:rsid w:val="00EB6C9C"/>
    <w:rsid w:val="00ED34C2"/>
    <w:rsid w:val="00ED425E"/>
    <w:rsid w:val="00ED55D9"/>
    <w:rsid w:val="00EF19D9"/>
    <w:rsid w:val="00EF5BAD"/>
    <w:rsid w:val="00EF5EE3"/>
    <w:rsid w:val="00EF69E0"/>
    <w:rsid w:val="00EF6AC7"/>
    <w:rsid w:val="00F00132"/>
    <w:rsid w:val="00F00D81"/>
    <w:rsid w:val="00F03272"/>
    <w:rsid w:val="00F07372"/>
    <w:rsid w:val="00F151CE"/>
    <w:rsid w:val="00F2464F"/>
    <w:rsid w:val="00F27F4B"/>
    <w:rsid w:val="00F325F9"/>
    <w:rsid w:val="00F43128"/>
    <w:rsid w:val="00F5602F"/>
    <w:rsid w:val="00F57702"/>
    <w:rsid w:val="00F70EE9"/>
    <w:rsid w:val="00F73ABD"/>
    <w:rsid w:val="00F92EB4"/>
    <w:rsid w:val="00F9534D"/>
    <w:rsid w:val="00FB5CB4"/>
    <w:rsid w:val="00FC45FC"/>
    <w:rsid w:val="00FD250F"/>
    <w:rsid w:val="00FD5C26"/>
    <w:rsid w:val="00FF1FC1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none [2749]">
      <v:stroke color="none [2749]" weight="1pt"/>
    </o:shapedefaults>
    <o:shapelayout v:ext="edit">
      <o:idmap v:ext="edit" data="1"/>
    </o:shapelayout>
  </w:shapeDefaults>
  <w:decimalSymbol w:val=","/>
  <w:listSeparator w:val=";"/>
  <w14:docId w14:val="52BD44AD"/>
  <w15:docId w15:val="{0904A44D-8778-48BF-9ED2-2DB6E71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E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A2"/>
  </w:style>
  <w:style w:type="paragraph" w:styleId="Stopka">
    <w:name w:val="footer"/>
    <w:basedOn w:val="Normalny"/>
    <w:link w:val="StopkaZnak"/>
    <w:uiPriority w:val="99"/>
    <w:unhideWhenUsed/>
    <w:rsid w:val="00AD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A2"/>
  </w:style>
  <w:style w:type="character" w:styleId="Hipercze">
    <w:name w:val="Hyperlink"/>
    <w:uiPriority w:val="99"/>
    <w:unhideWhenUsed/>
    <w:rsid w:val="00C74DF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92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92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2EB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54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ISCG Numerowanie,lp1,CW_Lista,Akapit z listą;1_literowka,1_literowka,Literowanie,Preambuła,Numerowanie,L1,Akapit z listą5,Lista num,List Paragraph,Akapit z listą BS,Podsis rysunku,BulletC,Bullet Number,List Paragraph2,lp11,CP-UC,b1,Obiekt"/>
    <w:basedOn w:val="Normalny"/>
    <w:link w:val="AkapitzlistZnak"/>
    <w:uiPriority w:val="34"/>
    <w:qFormat/>
    <w:rsid w:val="001964A8"/>
    <w:pPr>
      <w:ind w:left="720"/>
      <w:contextualSpacing/>
    </w:pPr>
  </w:style>
  <w:style w:type="paragraph" w:styleId="Poprawka">
    <w:name w:val="Revision"/>
    <w:hidden/>
    <w:uiPriority w:val="99"/>
    <w:semiHidden/>
    <w:rsid w:val="00BD2EA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871B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65AFA"/>
    <w:rPr>
      <w:color w:val="808080"/>
    </w:rPr>
  </w:style>
  <w:style w:type="table" w:styleId="Tabela-Siatka">
    <w:name w:val="Table Grid"/>
    <w:basedOn w:val="Standardowy"/>
    <w:uiPriority w:val="39"/>
    <w:rsid w:val="0000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0023F6"/>
    <w:pPr>
      <w:widowControl w:val="0"/>
      <w:autoSpaceDE w:val="0"/>
      <w:autoSpaceDN w:val="0"/>
      <w:spacing w:before="4" w:after="0" w:line="240" w:lineRule="auto"/>
    </w:pPr>
    <w:rPr>
      <w:rFonts w:ascii="Agency FB" w:eastAsia="Agency FB" w:hAnsi="Agency FB" w:cs="Agency FB"/>
      <w:sz w:val="86"/>
      <w:szCs w:val="86"/>
    </w:rPr>
  </w:style>
  <w:style w:type="character" w:customStyle="1" w:styleId="TytuZnak">
    <w:name w:val="Tytuł Znak"/>
    <w:basedOn w:val="Domylnaczcionkaakapitu"/>
    <w:link w:val="Tytu"/>
    <w:uiPriority w:val="1"/>
    <w:rsid w:val="000023F6"/>
    <w:rPr>
      <w:rFonts w:ascii="Agency FB" w:eastAsia="Agency FB" w:hAnsi="Agency FB" w:cs="Agency FB"/>
      <w:sz w:val="86"/>
      <w:szCs w:val="8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4782A"/>
    <w:pPr>
      <w:widowControl w:val="0"/>
      <w:autoSpaceDE w:val="0"/>
      <w:autoSpaceDN w:val="0"/>
      <w:spacing w:after="0" w:line="240" w:lineRule="auto"/>
    </w:pPr>
    <w:rPr>
      <w:rFonts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82A"/>
    <w:rPr>
      <w:rFonts w:cs="Calibri"/>
      <w:sz w:val="15"/>
      <w:szCs w:val="15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4782A"/>
    <w:pPr>
      <w:widowControl w:val="0"/>
      <w:autoSpaceDE w:val="0"/>
      <w:autoSpaceDN w:val="0"/>
      <w:spacing w:after="0" w:line="240" w:lineRule="auto"/>
      <w:ind w:left="15"/>
    </w:pPr>
    <w:rPr>
      <w:rFonts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33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33D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314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6E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Lista num Znak,List Paragraph Znak,Akapit z listą BS Znak"/>
    <w:link w:val="Akapitzlist"/>
    <w:uiPriority w:val="99"/>
    <w:qFormat/>
    <w:locked/>
    <w:rsid w:val="00D71CA6"/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D71CA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D71CA6"/>
    <w:rPr>
      <w:rFonts w:ascii="Times New Roman" w:eastAsia="Times New Roman" w:hAnsi="Times New Roman"/>
    </w:rPr>
  </w:style>
  <w:style w:type="paragraph" w:customStyle="1" w:styleId="Default">
    <w:name w:val="Default"/>
    <w:rsid w:val="001504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7F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7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7F6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4F7EDA"/>
    <w:pPr>
      <w:shd w:val="clear" w:color="auto" w:fill="D9D9D9" w:themeFill="background1" w:themeFillShade="D9"/>
      <w:spacing w:before="120" w:after="0" w:line="240" w:lineRule="auto"/>
      <w:ind w:left="426" w:hanging="426"/>
      <w:jc w:val="both"/>
      <w:outlineLvl w:val="0"/>
    </w:pPr>
    <w:rPr>
      <w:rFonts w:asciiTheme="minorHAnsi" w:eastAsia="Times New Roman" w:hAnsiTheme="minorHAnsi" w:cstheme="minorHAnsi"/>
      <w:b/>
      <w:lang w:eastAsia="pl-PL"/>
    </w:rPr>
  </w:style>
  <w:style w:type="character" w:customStyle="1" w:styleId="RozdziaZnak">
    <w:name w:val="Rozdział Znak"/>
    <w:basedOn w:val="Domylnaczcionkaakapitu"/>
    <w:link w:val="Rozdzia"/>
    <w:rsid w:val="004F7EDA"/>
    <w:rPr>
      <w:rFonts w:asciiTheme="minorHAnsi" w:eastAsia="Times New Roman" w:hAnsiTheme="minorHAnsi" w:cstheme="minorHAnsi"/>
      <w:b/>
      <w:sz w:val="22"/>
      <w:szCs w:val="2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t.gov.pl" TargetMode="External"/><Relationship Id="rId2" Type="http://schemas.openxmlformats.org/officeDocument/2006/relationships/hyperlink" Target="http://www.tdt.gov.pl/informacje/rodo-polityka-prywatnosci-i-danych/" TargetMode="External"/><Relationship Id="rId1" Type="http://schemas.openxmlformats.org/officeDocument/2006/relationships/hyperlink" Target="http://www.tdt.gov.pl/informacje/rodo-polityka-prywatnosci-i-danych/" TargetMode="External"/><Relationship Id="rId4" Type="http://schemas.openxmlformats.org/officeDocument/2006/relationships/hyperlink" Target="http://www.tdt.gov.pl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tdt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A7B7-1A48-42E3-A355-8059239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natalia.chec</dc:creator>
  <cp:keywords/>
  <cp:lastModifiedBy>Wioletta Waszczuk</cp:lastModifiedBy>
  <cp:revision>4</cp:revision>
  <cp:lastPrinted>2023-01-17T09:19:00Z</cp:lastPrinted>
  <dcterms:created xsi:type="dcterms:W3CDTF">2024-06-07T07:49:00Z</dcterms:created>
  <dcterms:modified xsi:type="dcterms:W3CDTF">2024-06-10T07:37:00Z</dcterms:modified>
</cp:coreProperties>
</file>