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132E4F">
        <w:rPr>
          <w:rFonts w:ascii="Calibri" w:hAnsi="Calibri" w:cs="Calibri"/>
          <w:i/>
          <w:sz w:val="20"/>
          <w:szCs w:val="20"/>
        </w:rPr>
        <w:t>a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1263E8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2D0FD1">
        <w:rPr>
          <w:rFonts w:ascii="Calibri" w:hAnsi="Calibri" w:cs="Calibri"/>
          <w:b/>
          <w:sz w:val="22"/>
          <w:szCs w:val="22"/>
        </w:rPr>
        <w:t>zęść 1</w:t>
      </w:r>
      <w:r w:rsidR="004275D7">
        <w:rPr>
          <w:rFonts w:ascii="Calibri" w:hAnsi="Calibri" w:cs="Calibri"/>
          <w:b/>
          <w:sz w:val="22"/>
          <w:szCs w:val="22"/>
        </w:rPr>
        <w:t xml:space="preserve"> Odzież ochronna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Pr="004523D3">
        <w:rPr>
          <w:rFonts w:ascii="Calibri" w:hAnsi="Calibri" w:cs="Calibri"/>
          <w:b/>
          <w:sz w:val="22"/>
          <w:szCs w:val="22"/>
        </w:rPr>
        <w:t xml:space="preserve"> postępowania 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972E15">
        <w:rPr>
          <w:rFonts w:ascii="Calibri" w:hAnsi="Calibri" w:cs="Calibri"/>
          <w:b/>
          <w:sz w:val="22"/>
          <w:szCs w:val="22"/>
        </w:rPr>
        <w:t>11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2021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p w:rsidR="00F467D6" w:rsidRPr="00FD25F7" w:rsidRDefault="00F467D6" w:rsidP="00FD25F7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704"/>
        <w:gridCol w:w="9211"/>
      </w:tblGrid>
      <w:tr w:rsidR="00E639CB" w:rsidTr="00FD18D0">
        <w:trPr>
          <w:cantSplit/>
          <w:trHeight w:val="5788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FD18D0" w:rsidP="002B73BE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7D6" w:rsidRPr="001A71F1" w:rsidRDefault="00F467D6" w:rsidP="00040E50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</w:t>
            </w:r>
            <w:r w:rsidRPr="001A71F1">
              <w:rPr>
                <w:rFonts w:cs="Calibri"/>
                <w:b/>
                <w:sz w:val="22"/>
                <w:szCs w:val="22"/>
              </w:rPr>
              <w:t xml:space="preserve">a cenę a </w:t>
            </w:r>
            <w:r w:rsidRPr="001A71F1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(słownie złotych: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….……………….............……</w:t>
            </w:r>
            <w:r w:rsidR="00E639CB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……………………………………).</w:t>
            </w:r>
          </w:p>
          <w:p w:rsidR="00F467D6" w:rsidRPr="00E92373" w:rsidRDefault="00F467D6" w:rsidP="00FD25F7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w tym  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 w:rsidRPr="00E92373">
              <w:rPr>
                <w:rFonts w:cs="Calibri"/>
                <w:sz w:val="22"/>
                <w:szCs w:val="22"/>
              </w:rPr>
              <w:t>  oraz stawka podatku V</w:t>
            </w:r>
            <w:r w:rsidR="00FD25F7">
              <w:rPr>
                <w:rFonts w:cs="Calibri"/>
                <w:sz w:val="22"/>
                <w:szCs w:val="22"/>
              </w:rPr>
              <w:t>AT</w:t>
            </w:r>
            <w:r w:rsidRPr="00E92373">
              <w:rPr>
                <w:rFonts w:cs="Calibri"/>
                <w:sz w:val="22"/>
                <w:szCs w:val="22"/>
              </w:rPr>
              <w:t xml:space="preserve">……………%  </w:t>
            </w:r>
          </w:p>
          <w:p w:rsidR="00F467D6" w:rsidRPr="00E92373" w:rsidRDefault="00F467D6" w:rsidP="00FD25F7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Zgodnie z treścią art. 225 ust. 2 ustawy P</w:t>
            </w:r>
            <w:r w:rsidR="00074E89">
              <w:rPr>
                <w:rFonts w:cs="Arial"/>
                <w:bCs/>
                <w:sz w:val="22"/>
                <w:szCs w:val="22"/>
              </w:rPr>
              <w:t>rawo zamówień publicznych</w:t>
            </w:r>
            <w:r w:rsidRPr="00E92373">
              <w:rPr>
                <w:rFonts w:cs="Arial"/>
                <w:bCs/>
                <w:sz w:val="22"/>
                <w:szCs w:val="22"/>
              </w:rPr>
              <w:t xml:space="preserve"> informuję, że wybór naszej  oferty:</w:t>
            </w:r>
          </w:p>
          <w:p w:rsid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</w:t>
            </w:r>
            <w:r w:rsidR="00E639C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z </w:t>
            </w:r>
            <w:r w:rsidRPr="00E92373">
              <w:rPr>
                <w:rFonts w:cs="Arial"/>
                <w:bCs/>
                <w:sz w:val="22"/>
                <w:szCs w:val="22"/>
              </w:rPr>
              <w:t>przepisami o podatku od towarów i usług*</w:t>
            </w:r>
          </w:p>
          <w:p w:rsidR="00F467D6" w:rsidRP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FD25F7"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                    </w:t>
            </w:r>
            <w:r w:rsidRPr="00FD25F7">
              <w:rPr>
                <w:rFonts w:cs="Arial"/>
                <w:bCs/>
                <w:sz w:val="22"/>
                <w:szCs w:val="22"/>
              </w:rPr>
              <w:t xml:space="preserve">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264"/>
              <w:gridCol w:w="3115"/>
            </w:tblGrid>
            <w:tr w:rsidR="00E639CB" w:rsidRPr="00F904CC" w:rsidTr="002B73BE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E639CB" w:rsidRPr="00F904CC" w:rsidTr="002B73BE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467D6" w:rsidRDefault="00F467D6" w:rsidP="00301067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E639CB" w:rsidTr="00C432BB">
        <w:trPr>
          <w:cantSplit/>
          <w:trHeight w:val="2066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C432BB" w:rsidP="00C432BB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5E" w:rsidRDefault="0096295E" w:rsidP="00F467D6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2B73BE" w:rsidRPr="005B2B5F" w:rsidRDefault="002B73BE" w:rsidP="002B73BE">
            <w:pPr>
              <w:pStyle w:val="Tekstpodstawowywcity0"/>
              <w:ind w:left="0"/>
              <w:rPr>
                <w:rStyle w:val="Bodytext"/>
                <w:rFonts w:cs="Calibri"/>
                <w:b/>
                <w:bCs/>
                <w:sz w:val="22"/>
                <w:szCs w:val="20"/>
              </w:rPr>
            </w:pPr>
            <w:r w:rsidRPr="005B2B5F">
              <w:rPr>
                <w:rStyle w:val="Bodytext"/>
                <w:rFonts w:cs="Calibri"/>
                <w:b/>
                <w:bCs/>
                <w:sz w:val="22"/>
                <w:szCs w:val="20"/>
              </w:rPr>
              <w:t xml:space="preserve">Oświadczamy, że </w:t>
            </w:r>
            <w:r w:rsidR="002D0FD1">
              <w:rPr>
                <w:rStyle w:val="Bodytext"/>
                <w:rFonts w:cs="Calibri"/>
                <w:b/>
                <w:bCs/>
                <w:sz w:val="22"/>
                <w:szCs w:val="20"/>
              </w:rPr>
              <w:t>u</w:t>
            </w:r>
            <w:r w:rsidR="002D0FD1">
              <w:rPr>
                <w:rStyle w:val="Bodytext"/>
                <w:bCs/>
                <w:szCs w:val="20"/>
              </w:rPr>
              <w:t xml:space="preserve">dzielamy </w:t>
            </w:r>
            <w:r w:rsidR="00C432BB">
              <w:rPr>
                <w:rStyle w:val="Bodytext"/>
                <w:bCs/>
                <w:szCs w:val="20"/>
              </w:rPr>
              <w:t>gwarancji</w:t>
            </w:r>
            <w:r w:rsidR="002D0FD1">
              <w:rPr>
                <w:rStyle w:val="Bodytext"/>
                <w:bCs/>
                <w:szCs w:val="20"/>
              </w:rPr>
              <w:t xml:space="preserve">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2B73BE" w:rsidRPr="00DC2DDF" w:rsidRDefault="001263E8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>do 12 miesięcy</w:t>
            </w:r>
            <w:r w:rsidR="002B73BE" w:rsidRPr="00DC2DDF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</w:t>
            </w:r>
          </w:p>
          <w:p w:rsidR="002B73BE" w:rsidRPr="00DC2DDF" w:rsidRDefault="001263E8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2B73BE" w:rsidRPr="00DC2DDF" w:rsidRDefault="001263E8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2B73BE" w:rsidRDefault="001263E8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E639CB" w:rsidRPr="00C432BB" w:rsidRDefault="001263E8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BB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432BB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2B73BE" w:rsidRDefault="002B73BE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D21EB8" w:rsidRPr="00FD18D0" w:rsidRDefault="00D21EB8" w:rsidP="0096770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</w:t>
      </w:r>
      <w:r w:rsidR="00FD18D0">
        <w:rPr>
          <w:rFonts w:ascii="Calibri" w:hAnsi="Calibri" w:cs="Calibri"/>
          <w:sz w:val="22"/>
          <w:szCs w:val="22"/>
        </w:rPr>
        <w:t xml:space="preserve">                     </w:t>
      </w:r>
      <w:r w:rsidR="00721B3E" w:rsidRPr="008745AD">
        <w:rPr>
          <w:rFonts w:ascii="Calibri" w:hAnsi="Calibri" w:cs="Calibri"/>
          <w:sz w:val="22"/>
          <w:szCs w:val="22"/>
        </w:rPr>
        <w:t xml:space="preserve">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FD18D0" w:rsidRPr="008745AD" w:rsidRDefault="00FD18D0" w:rsidP="00FD18D0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FD18D0" w:rsidRPr="008745AD" w:rsidRDefault="00FD18D0" w:rsidP="00FD18D0">
      <w:pPr>
        <w:spacing w:before="120" w:after="120"/>
        <w:ind w:right="83"/>
        <w:jc w:val="both"/>
        <w:rPr>
          <w:rFonts w:ascii="Calibri" w:hAnsi="Calibri" w:cs="Calibri"/>
          <w:i/>
          <w:sz w:val="20"/>
          <w:szCs w:val="20"/>
        </w:rPr>
      </w:pP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FE" w:rsidRDefault="00D260FE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5E2676" w:rsidRDefault="00892B28" w:rsidP="00E60E6C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5E2676"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B96D42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  <w:r w:rsidRPr="00B31600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 xml:space="preserve">Informacja </w:t>
      </w:r>
      <w:r w:rsidRPr="00B96D42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>dla Wykonawcy:</w:t>
      </w:r>
    </w:p>
    <w:p w:rsidR="00B31600" w:rsidRPr="00B96D42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sz w:val="20"/>
          <w:u w:val="none"/>
        </w:rPr>
      </w:pPr>
      <w:r w:rsidRPr="00B96D42">
        <w:rPr>
          <w:rFonts w:ascii="Calibri" w:hAnsi="Calibri" w:cs="Calibri"/>
          <w:b w:val="0"/>
          <w:i/>
          <w:sz w:val="20"/>
          <w:u w:val="none"/>
        </w:rPr>
        <w:t>Zamawiający zaleca przed podpisaniem zapisanie dokumentu w formacie .pdf</w:t>
      </w:r>
    </w:p>
    <w:p w:rsidR="00E60E6C" w:rsidRPr="00B96D42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000000"/>
          <w:sz w:val="20"/>
        </w:rPr>
      </w:pP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Oferta musi być opatrzona przez osobę lub osoby</w:t>
      </w:r>
      <w:r w:rsidR="00D16E59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uprawnione do reprezentowania </w:t>
      </w:r>
      <w:r w:rsidR="00E92373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W</w:t>
      </w: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ykonawcy kwalifikowanym podpisem elektronicznym, podpisem zaufanym lub</w:t>
      </w:r>
      <w:r w:rsidR="00E60E6C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default" r:id="rId8"/>
      <w:footerReference w:type="even" r:id="rId9"/>
      <w:footerReference w:type="default" r:id="rId10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E8" w:rsidRDefault="001263E8">
      <w:r>
        <w:separator/>
      </w:r>
    </w:p>
  </w:endnote>
  <w:endnote w:type="continuationSeparator" w:id="0">
    <w:p w:rsidR="001263E8" w:rsidRDefault="0012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15052C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E8" w:rsidRDefault="001263E8">
      <w:r>
        <w:separator/>
      </w:r>
    </w:p>
  </w:footnote>
  <w:footnote w:type="continuationSeparator" w:id="0">
    <w:p w:rsidR="001263E8" w:rsidRDefault="001263E8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 w:rsidRPr="00040E50"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OLE_LINK1"/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972E15">
      <w:rPr>
        <w:rFonts w:ascii="Calibri" w:hAnsi="Calibri" w:cs="Calibri"/>
        <w:i/>
        <w:sz w:val="20"/>
        <w:szCs w:val="20"/>
      </w:rPr>
      <w:t xml:space="preserve"> 11</w:t>
    </w:r>
    <w:r w:rsidR="00972E15" w:rsidRPr="00FF2CA8">
      <w:rPr>
        <w:rFonts w:ascii="Calibri" w:hAnsi="Calibri" w:cs="Calibri"/>
        <w:i/>
        <w:sz w:val="20"/>
        <w:szCs w:val="20"/>
      </w:rPr>
      <w:t xml:space="preserve"> </w:t>
    </w:r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2021</w:t>
    </w:r>
  </w:p>
  <w:bookmarkEnd w:id="1"/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l-PL" w:vendorID="12" w:dllVersion="512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263E8"/>
    <w:rsid w:val="00131B6A"/>
    <w:rsid w:val="00132652"/>
    <w:rsid w:val="00132E4F"/>
    <w:rsid w:val="00136EF3"/>
    <w:rsid w:val="001435E6"/>
    <w:rsid w:val="001470C3"/>
    <w:rsid w:val="0015052C"/>
    <w:rsid w:val="001556E8"/>
    <w:rsid w:val="00163CF7"/>
    <w:rsid w:val="00165F9F"/>
    <w:rsid w:val="00166422"/>
    <w:rsid w:val="0016721D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30EB"/>
    <w:rsid w:val="001A6E69"/>
    <w:rsid w:val="001A71F1"/>
    <w:rsid w:val="001B2F91"/>
    <w:rsid w:val="001B3D70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7B19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717F"/>
    <w:rsid w:val="00380E0C"/>
    <w:rsid w:val="003857FA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91AB3"/>
    <w:rsid w:val="007923B0"/>
    <w:rsid w:val="00792B5F"/>
    <w:rsid w:val="007944B3"/>
    <w:rsid w:val="00796B09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745AD"/>
    <w:rsid w:val="0087569D"/>
    <w:rsid w:val="00881508"/>
    <w:rsid w:val="00882C0A"/>
    <w:rsid w:val="00885227"/>
    <w:rsid w:val="00892B28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2E15"/>
    <w:rsid w:val="00974443"/>
    <w:rsid w:val="00975704"/>
    <w:rsid w:val="00984A48"/>
    <w:rsid w:val="0098739D"/>
    <w:rsid w:val="009929C6"/>
    <w:rsid w:val="00994019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2BB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6E59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39CB"/>
    <w:rsid w:val="00E64A6B"/>
    <w:rsid w:val="00E76D7A"/>
    <w:rsid w:val="00E843E6"/>
    <w:rsid w:val="00E865B6"/>
    <w:rsid w:val="00E92373"/>
    <w:rsid w:val="00E96672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34B6"/>
    <w:rsid w:val="00FB46F8"/>
    <w:rsid w:val="00FB5E41"/>
    <w:rsid w:val="00FC0C59"/>
    <w:rsid w:val="00FC14B9"/>
    <w:rsid w:val="00FD10AF"/>
    <w:rsid w:val="00FD18D0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5D0-CA8C-469C-B133-66AAF459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Elżbieta Kolanko</cp:lastModifiedBy>
  <cp:revision>2</cp:revision>
  <cp:lastPrinted>2021-05-10T07:29:00Z</cp:lastPrinted>
  <dcterms:created xsi:type="dcterms:W3CDTF">2021-05-19T10:43:00Z</dcterms:created>
  <dcterms:modified xsi:type="dcterms:W3CDTF">2021-05-19T10:43:00Z</dcterms:modified>
</cp:coreProperties>
</file>